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B1A" w:rsidRPr="00F37ACF" w:rsidRDefault="00681B1A" w:rsidP="003125B4">
      <w:pPr>
        <w:jc w:val="center"/>
        <w:rPr>
          <w:rFonts w:ascii="Arial" w:hAnsi="Arial"/>
          <w:b/>
          <w:sz w:val="22"/>
        </w:rPr>
      </w:pPr>
    </w:p>
    <w:p w:rsidR="00205F6B" w:rsidRPr="00F37ACF" w:rsidRDefault="00BE1703" w:rsidP="003125B4">
      <w:pPr>
        <w:jc w:val="center"/>
        <w:rPr>
          <w:rFonts w:ascii="Arial" w:hAnsi="Arial"/>
          <w:b/>
          <w:sz w:val="22"/>
        </w:rPr>
      </w:pPr>
      <w:r w:rsidRPr="00F37ACF">
        <w:rPr>
          <w:rFonts w:ascii="Arial" w:hAnsi="Arial"/>
          <w:b/>
          <w:sz w:val="22"/>
        </w:rPr>
        <w:t xml:space="preserve">ENVIRONMENTAL COMMUNICATION </w:t>
      </w:r>
      <w:r w:rsidR="00E43243">
        <w:rPr>
          <w:rFonts w:ascii="Arial" w:hAnsi="Arial"/>
          <w:b/>
          <w:sz w:val="22"/>
        </w:rPr>
        <w:t xml:space="preserve">(Comm 362) Spring </w:t>
      </w:r>
      <w:r w:rsidR="0099505B">
        <w:rPr>
          <w:rFonts w:ascii="Arial" w:hAnsi="Arial"/>
          <w:b/>
          <w:sz w:val="22"/>
        </w:rPr>
        <w:t>2011</w:t>
      </w:r>
    </w:p>
    <w:p w:rsidR="00205F6B" w:rsidRPr="00F37ACF" w:rsidRDefault="00205F6B" w:rsidP="003125B4">
      <w:pPr>
        <w:jc w:val="center"/>
        <w:rPr>
          <w:rFonts w:ascii="Arial" w:hAnsi="Arial"/>
          <w:b/>
          <w:sz w:val="22"/>
        </w:rPr>
      </w:pPr>
    </w:p>
    <w:p w:rsidR="007D355F" w:rsidRPr="00F37ACF" w:rsidRDefault="00205F6B" w:rsidP="00205F6B">
      <w:pPr>
        <w:rPr>
          <w:rFonts w:ascii="Arial" w:hAnsi="Arial"/>
          <w:sz w:val="22"/>
        </w:rPr>
      </w:pPr>
      <w:r w:rsidRPr="00F37ACF">
        <w:rPr>
          <w:rFonts w:ascii="Arial" w:hAnsi="Arial"/>
          <w:sz w:val="22"/>
        </w:rPr>
        <w:t xml:space="preserve">“Every one of us can do something to protect and care for our planet. We have to live in such a way that a future will be possible for our children and our grandchildren. Our own life has to be our message.” –Thich Nhat Hanh  </w:t>
      </w:r>
    </w:p>
    <w:p w:rsidR="007D355F" w:rsidRPr="00F37ACF" w:rsidRDefault="00B71EA1">
      <w:pPr>
        <w:rPr>
          <w:rFonts w:ascii="Arial" w:hAnsi="Arial"/>
          <w:b/>
          <w:sz w:val="22"/>
        </w:rPr>
      </w:pPr>
      <w:r w:rsidRPr="00F37ACF">
        <w:rPr>
          <w:rFonts w:ascii="Arial" w:hAnsi="Arial"/>
          <w:b/>
          <w:sz w:val="22"/>
        </w:rPr>
        <w:t xml:space="preserve"> </w:t>
      </w:r>
    </w:p>
    <w:p w:rsidR="0099505B" w:rsidRPr="002B2577" w:rsidRDefault="0099505B" w:rsidP="0099505B">
      <w:pPr>
        <w:rPr>
          <w:rFonts w:ascii="Arial" w:hAnsi="Arial"/>
          <w:sz w:val="22"/>
        </w:rPr>
      </w:pPr>
      <w:r w:rsidRPr="002B2577">
        <w:rPr>
          <w:rFonts w:ascii="Arial" w:hAnsi="Arial"/>
          <w:b/>
          <w:sz w:val="22"/>
        </w:rPr>
        <w:t>Instructor:</w:t>
      </w:r>
      <w:r w:rsidRPr="002B2577">
        <w:rPr>
          <w:rFonts w:ascii="Arial" w:hAnsi="Arial"/>
          <w:sz w:val="22"/>
        </w:rPr>
        <w:t xml:space="preserve"> Richard McGrath, Ph.D. and Associate Professor of Communication Studies </w:t>
      </w:r>
    </w:p>
    <w:p w:rsidR="0099505B" w:rsidRPr="002B2577" w:rsidRDefault="0099505B" w:rsidP="0099505B">
      <w:pPr>
        <w:rPr>
          <w:rFonts w:ascii="Arial" w:hAnsi="Arial"/>
          <w:sz w:val="22"/>
        </w:rPr>
      </w:pPr>
      <w:r w:rsidRPr="002B2577">
        <w:rPr>
          <w:rFonts w:ascii="Arial" w:hAnsi="Arial"/>
          <w:b/>
          <w:sz w:val="22"/>
        </w:rPr>
        <w:t xml:space="preserve">Office: </w:t>
      </w:r>
      <w:r>
        <w:rPr>
          <w:rFonts w:ascii="Arial" w:hAnsi="Arial"/>
          <w:sz w:val="22"/>
        </w:rPr>
        <w:t xml:space="preserve">Roe Center #337D </w:t>
      </w:r>
      <w:r w:rsidRPr="002B2577">
        <w:rPr>
          <w:rFonts w:ascii="Arial" w:hAnsi="Arial"/>
          <w:b/>
          <w:sz w:val="22"/>
        </w:rPr>
        <w:t xml:space="preserve">Phone: </w:t>
      </w:r>
      <w:r w:rsidRPr="002B2577">
        <w:rPr>
          <w:rFonts w:ascii="Arial" w:hAnsi="Arial"/>
          <w:sz w:val="22"/>
        </w:rPr>
        <w:t>628-5337</w:t>
      </w:r>
      <w:r>
        <w:rPr>
          <w:rFonts w:ascii="Arial" w:hAnsi="Arial"/>
          <w:sz w:val="22"/>
        </w:rPr>
        <w:t xml:space="preserve"> </w:t>
      </w:r>
      <w:r w:rsidRPr="002B2577">
        <w:rPr>
          <w:rFonts w:ascii="Arial" w:hAnsi="Arial"/>
          <w:b/>
          <w:sz w:val="22"/>
        </w:rPr>
        <w:t xml:space="preserve">E-Mail: </w:t>
      </w:r>
      <w:r w:rsidRPr="002B2577">
        <w:rPr>
          <w:rFonts w:ascii="Arial" w:hAnsi="Arial"/>
          <w:sz w:val="22"/>
        </w:rPr>
        <w:t xml:space="preserve">mcgrathr@central.edu </w:t>
      </w:r>
    </w:p>
    <w:p w:rsidR="0099505B" w:rsidRPr="002B2577" w:rsidRDefault="0099505B" w:rsidP="0099505B">
      <w:pPr>
        <w:rPr>
          <w:rFonts w:ascii="Arial" w:hAnsi="Arial"/>
          <w:sz w:val="22"/>
        </w:rPr>
      </w:pPr>
      <w:r w:rsidRPr="002B2577">
        <w:rPr>
          <w:rFonts w:ascii="Arial" w:hAnsi="Arial"/>
          <w:b/>
          <w:sz w:val="22"/>
        </w:rPr>
        <w:t>Office Hours:</w:t>
      </w:r>
      <w:r>
        <w:rPr>
          <w:rFonts w:ascii="Arial" w:hAnsi="Arial"/>
          <w:sz w:val="22"/>
        </w:rPr>
        <w:t xml:space="preserve"> 12:30-2:00 MWF, 2:00-3:30</w:t>
      </w:r>
      <w:r w:rsidRPr="002B2577">
        <w:rPr>
          <w:rFonts w:ascii="Arial" w:hAnsi="Arial"/>
          <w:sz w:val="22"/>
        </w:rPr>
        <w:t xml:space="preserve"> T/TR; and by appointment</w:t>
      </w:r>
    </w:p>
    <w:p w:rsidR="007D355F" w:rsidRPr="00F37ACF" w:rsidRDefault="00BE1703">
      <w:pPr>
        <w:rPr>
          <w:rFonts w:ascii="Arial" w:hAnsi="Arial"/>
          <w:sz w:val="22"/>
        </w:rPr>
      </w:pPr>
      <w:r w:rsidRPr="00F37ACF">
        <w:rPr>
          <w:rFonts w:ascii="Arial" w:hAnsi="Arial"/>
          <w:b/>
          <w:sz w:val="22"/>
        </w:rPr>
        <w:t xml:space="preserve">texts: </w:t>
      </w:r>
      <w:r w:rsidR="00DC7F1B" w:rsidRPr="00F37ACF">
        <w:rPr>
          <w:rFonts w:ascii="Arial" w:hAnsi="Arial"/>
          <w:sz w:val="22"/>
        </w:rPr>
        <w:t>Cox, R. (2010</w:t>
      </w:r>
      <w:r w:rsidRPr="00F37ACF">
        <w:rPr>
          <w:rFonts w:ascii="Arial" w:hAnsi="Arial"/>
          <w:i/>
          <w:sz w:val="22"/>
        </w:rPr>
        <w:t>). Environmental communication and the public sphere</w:t>
      </w:r>
      <w:r w:rsidR="00DC7F1B" w:rsidRPr="00F37ACF">
        <w:rPr>
          <w:rFonts w:ascii="Arial" w:hAnsi="Arial"/>
          <w:i/>
          <w:sz w:val="22"/>
        </w:rPr>
        <w:t xml:space="preserve"> (2</w:t>
      </w:r>
      <w:r w:rsidR="00DC7F1B" w:rsidRPr="00F37ACF">
        <w:rPr>
          <w:rFonts w:ascii="Arial" w:hAnsi="Arial"/>
          <w:i/>
          <w:sz w:val="22"/>
          <w:vertAlign w:val="superscript"/>
        </w:rPr>
        <w:t>nd</w:t>
      </w:r>
      <w:r w:rsidR="00DC7F1B" w:rsidRPr="00F37ACF">
        <w:rPr>
          <w:rFonts w:ascii="Arial" w:hAnsi="Arial"/>
          <w:i/>
          <w:sz w:val="22"/>
        </w:rPr>
        <w:t xml:space="preserve"> ed.)</w:t>
      </w:r>
      <w:r w:rsidRPr="00F37ACF">
        <w:rPr>
          <w:rFonts w:ascii="Arial" w:hAnsi="Arial"/>
          <w:i/>
          <w:sz w:val="22"/>
        </w:rPr>
        <w:t>.</w:t>
      </w:r>
      <w:r w:rsidR="00DC7F1B" w:rsidRPr="00F37ACF">
        <w:rPr>
          <w:rFonts w:ascii="Arial" w:hAnsi="Arial"/>
          <w:sz w:val="22"/>
        </w:rPr>
        <w:t xml:space="preserve"> Los Angeles</w:t>
      </w:r>
      <w:r w:rsidRPr="00F37ACF">
        <w:rPr>
          <w:rFonts w:ascii="Arial" w:hAnsi="Arial"/>
          <w:sz w:val="22"/>
        </w:rPr>
        <w:t>, CA</w:t>
      </w:r>
      <w:r w:rsidR="00AD2B29">
        <w:rPr>
          <w:rFonts w:ascii="Arial" w:hAnsi="Arial"/>
          <w:sz w:val="22"/>
        </w:rPr>
        <w:t>: Sage; Easton,</w:t>
      </w:r>
      <w:r w:rsidR="0099505B">
        <w:rPr>
          <w:rFonts w:ascii="Arial" w:hAnsi="Arial"/>
          <w:sz w:val="22"/>
        </w:rPr>
        <w:t xml:space="preserve"> T.A. (Ed.) (2011</w:t>
      </w:r>
      <w:r w:rsidRPr="00F37ACF">
        <w:rPr>
          <w:rFonts w:ascii="Arial" w:hAnsi="Arial"/>
          <w:sz w:val="22"/>
        </w:rPr>
        <w:t>).</w:t>
      </w:r>
      <w:r w:rsidR="00180FF1" w:rsidRPr="00F37ACF">
        <w:rPr>
          <w:rFonts w:ascii="Arial" w:hAnsi="Arial"/>
          <w:sz w:val="22"/>
        </w:rPr>
        <w:t xml:space="preserve"> </w:t>
      </w:r>
      <w:r w:rsidRPr="00F37ACF">
        <w:rPr>
          <w:rFonts w:ascii="Arial" w:hAnsi="Arial"/>
          <w:i/>
          <w:sz w:val="22"/>
        </w:rPr>
        <w:t>Taking sides:</w:t>
      </w:r>
      <w:r w:rsidR="00747670">
        <w:rPr>
          <w:rFonts w:ascii="Arial" w:hAnsi="Arial"/>
          <w:i/>
          <w:sz w:val="22"/>
        </w:rPr>
        <w:t xml:space="preserve"> Clashing views on</w:t>
      </w:r>
      <w:r w:rsidRPr="00F37ACF">
        <w:rPr>
          <w:rFonts w:ascii="Arial" w:hAnsi="Arial"/>
          <w:i/>
          <w:sz w:val="22"/>
        </w:rPr>
        <w:t xml:space="preserve"> environmental issues</w:t>
      </w:r>
      <w:r w:rsidR="0099505B">
        <w:rPr>
          <w:rFonts w:ascii="Arial" w:hAnsi="Arial"/>
          <w:sz w:val="22"/>
        </w:rPr>
        <w:t xml:space="preserve"> (14</w:t>
      </w:r>
      <w:r w:rsidRPr="00F37ACF">
        <w:rPr>
          <w:rFonts w:ascii="Arial" w:hAnsi="Arial"/>
          <w:sz w:val="22"/>
        </w:rPr>
        <w:t>th ed.)</w:t>
      </w:r>
      <w:r w:rsidR="005E3B56">
        <w:rPr>
          <w:rFonts w:ascii="Arial" w:hAnsi="Arial"/>
          <w:sz w:val="22"/>
        </w:rPr>
        <w:t xml:space="preserve">. </w:t>
      </w:r>
      <w:r w:rsidR="005E3B56" w:rsidRPr="00180FF1">
        <w:rPr>
          <w:rFonts w:ascii="Arial" w:hAnsi="Arial"/>
          <w:sz w:val="22"/>
        </w:rPr>
        <w:t>New York: McGraw-Hill</w:t>
      </w:r>
      <w:r w:rsidR="005E3B56">
        <w:rPr>
          <w:rFonts w:ascii="Arial" w:hAnsi="Arial"/>
          <w:sz w:val="22"/>
        </w:rPr>
        <w:t xml:space="preserve">; </w:t>
      </w:r>
      <w:r w:rsidR="00DC7F1B" w:rsidRPr="00F37ACF">
        <w:rPr>
          <w:rFonts w:ascii="Arial" w:hAnsi="Arial"/>
          <w:sz w:val="22"/>
        </w:rPr>
        <w:t xml:space="preserve">and readings on class Blackboard site. </w:t>
      </w:r>
      <w:r w:rsidR="00B71EA1" w:rsidRPr="00F37ACF">
        <w:rPr>
          <w:rFonts w:ascii="Arial" w:hAnsi="Arial"/>
          <w:sz w:val="22"/>
        </w:rPr>
        <w:t xml:space="preserve"> </w:t>
      </w:r>
      <w:r w:rsidRPr="00F37ACF">
        <w:rPr>
          <w:rFonts w:ascii="Arial" w:hAnsi="Arial"/>
          <w:sz w:val="22"/>
        </w:rPr>
        <w:t xml:space="preserve">  </w:t>
      </w:r>
    </w:p>
    <w:p w:rsidR="007D355F" w:rsidRPr="00F37ACF" w:rsidRDefault="007D355F">
      <w:pPr>
        <w:rPr>
          <w:rFonts w:ascii="Arial" w:hAnsi="Arial"/>
          <w:sz w:val="22"/>
        </w:rPr>
      </w:pPr>
    </w:p>
    <w:p w:rsidR="007D355F" w:rsidRPr="00F37ACF" w:rsidRDefault="00BE1703">
      <w:pPr>
        <w:rPr>
          <w:rFonts w:ascii="Arial" w:hAnsi="Arial"/>
          <w:sz w:val="22"/>
        </w:rPr>
      </w:pPr>
      <w:r w:rsidRPr="00F37ACF">
        <w:rPr>
          <w:rFonts w:ascii="Arial" w:hAnsi="Arial"/>
          <w:sz w:val="22"/>
        </w:rPr>
        <w:t xml:space="preserve">This class </w:t>
      </w:r>
      <w:r w:rsidRPr="00F37ACF">
        <w:rPr>
          <w:rFonts w:ascii="Arial" w:hAnsi="Arial"/>
          <w:color w:val="000000"/>
          <w:sz w:val="22"/>
        </w:rPr>
        <w:t>surveys communication</w:t>
      </w:r>
      <w:r w:rsidR="00F8215E" w:rsidRPr="00F37ACF">
        <w:rPr>
          <w:rFonts w:ascii="Arial" w:hAnsi="Arial"/>
          <w:color w:val="000000"/>
          <w:sz w:val="22"/>
        </w:rPr>
        <w:t xml:space="preserve"> related to the environment</w:t>
      </w:r>
      <w:r w:rsidRPr="00F37ACF">
        <w:rPr>
          <w:rFonts w:ascii="Arial" w:hAnsi="Arial"/>
          <w:color w:val="000000"/>
          <w:sz w:val="22"/>
        </w:rPr>
        <w:t>: environmental movement persuasion; public participation in environmental decisions; media coverage of the environment; advocacy for environmental justice; green marketing and corporate campaigns; and the use of s</w:t>
      </w:r>
      <w:r w:rsidR="00180FF1" w:rsidRPr="00F37ACF">
        <w:rPr>
          <w:rFonts w:ascii="Arial" w:hAnsi="Arial"/>
          <w:color w:val="000000"/>
          <w:sz w:val="22"/>
        </w:rPr>
        <w:t xml:space="preserve">cience for symbolic legitimacy. </w:t>
      </w:r>
      <w:r w:rsidRPr="00F37ACF">
        <w:rPr>
          <w:rFonts w:ascii="Arial" w:hAnsi="Arial"/>
          <w:sz w:val="22"/>
        </w:rPr>
        <w:t>You will have the opportunity to refine your analytical and writing abilities by producing both a short critique of an advertisement with an environmental theme and an in-depth essay of rhetorical criticism focused on persuasive strategi</w:t>
      </w:r>
      <w:r w:rsidR="00180FF1" w:rsidRPr="00F37ACF">
        <w:rPr>
          <w:rFonts w:ascii="Arial" w:hAnsi="Arial"/>
          <w:sz w:val="22"/>
        </w:rPr>
        <w:t xml:space="preserve">es of environmental discourse. </w:t>
      </w:r>
      <w:r w:rsidRPr="00F37ACF">
        <w:rPr>
          <w:rFonts w:ascii="Arial" w:hAnsi="Arial"/>
          <w:sz w:val="22"/>
        </w:rPr>
        <w:t>In addition, you will practice public speaking skills by presenting an oral summary of you</w:t>
      </w:r>
      <w:r w:rsidR="00180FF1" w:rsidRPr="00F37ACF">
        <w:rPr>
          <w:rFonts w:ascii="Arial" w:hAnsi="Arial"/>
          <w:sz w:val="22"/>
        </w:rPr>
        <w:t xml:space="preserve">r critical essay to the class. </w:t>
      </w:r>
      <w:r w:rsidRPr="00F37ACF">
        <w:rPr>
          <w:rFonts w:ascii="Arial" w:hAnsi="Arial"/>
          <w:sz w:val="22"/>
        </w:rPr>
        <w:t xml:space="preserve">The overall objective of the course is to help you </w:t>
      </w:r>
      <w:r w:rsidR="00935C26" w:rsidRPr="00F37ACF">
        <w:rPr>
          <w:rFonts w:ascii="Arial" w:hAnsi="Arial"/>
          <w:sz w:val="22"/>
        </w:rPr>
        <w:t>increase your understanding</w:t>
      </w:r>
      <w:r w:rsidR="00F8215E" w:rsidRPr="00F37ACF">
        <w:rPr>
          <w:rFonts w:ascii="Arial" w:hAnsi="Arial"/>
          <w:sz w:val="22"/>
        </w:rPr>
        <w:t xml:space="preserve"> of how communication shapes our perceptions of environmental issues.</w:t>
      </w:r>
      <w:r w:rsidR="00180FF1" w:rsidRPr="00F37ACF">
        <w:rPr>
          <w:rFonts w:ascii="Arial" w:hAnsi="Arial"/>
          <w:sz w:val="22"/>
        </w:rPr>
        <w:t xml:space="preserve"> </w:t>
      </w:r>
      <w:r w:rsidRPr="00F37ACF">
        <w:rPr>
          <w:rFonts w:ascii="Arial" w:hAnsi="Arial"/>
          <w:sz w:val="22"/>
        </w:rPr>
        <w:t>Note that much of t</w:t>
      </w:r>
      <w:r w:rsidR="00E958B4">
        <w:rPr>
          <w:rFonts w:ascii="Arial" w:hAnsi="Arial"/>
          <w:sz w:val="22"/>
        </w:rPr>
        <w:t xml:space="preserve">his class is discussion based. </w:t>
      </w:r>
      <w:r w:rsidRPr="00F37ACF">
        <w:rPr>
          <w:rFonts w:ascii="Arial" w:hAnsi="Arial"/>
          <w:sz w:val="22"/>
        </w:rPr>
        <w:t xml:space="preserve">Therefore, </w:t>
      </w:r>
      <w:r w:rsidRPr="00F37ACF">
        <w:rPr>
          <w:rFonts w:ascii="Arial" w:hAnsi="Arial"/>
          <w:i/>
          <w:sz w:val="22"/>
        </w:rPr>
        <w:t>Attendance is required</w:t>
      </w:r>
      <w:r w:rsidR="00C3280A">
        <w:rPr>
          <w:rFonts w:ascii="Arial" w:hAnsi="Arial"/>
          <w:sz w:val="22"/>
        </w:rPr>
        <w:t xml:space="preserve">. </w:t>
      </w:r>
      <w:r w:rsidRPr="00F37ACF">
        <w:rPr>
          <w:rFonts w:ascii="Arial" w:hAnsi="Arial"/>
          <w:sz w:val="22"/>
        </w:rPr>
        <w:t xml:space="preserve">Your </w:t>
      </w:r>
      <w:r w:rsidRPr="00F37ACF">
        <w:rPr>
          <w:rFonts w:ascii="Arial" w:hAnsi="Arial"/>
          <w:i/>
          <w:sz w:val="22"/>
        </w:rPr>
        <w:t>punctual</w:t>
      </w:r>
      <w:r w:rsidRPr="00F37ACF">
        <w:rPr>
          <w:rFonts w:ascii="Arial" w:hAnsi="Arial"/>
          <w:sz w:val="22"/>
        </w:rPr>
        <w:t xml:space="preserve"> presence is expected at all scheduled class meetings unless you are prevented from attending because of a medical/family emergency or compulsory attendance at an official Central College function (</w:t>
      </w:r>
      <w:r w:rsidRPr="00F37ACF">
        <w:rPr>
          <w:rFonts w:ascii="Arial" w:hAnsi="Arial"/>
          <w:i/>
          <w:sz w:val="22"/>
        </w:rPr>
        <w:t>see policy below</w:t>
      </w:r>
      <w:r w:rsidRPr="00F37ACF">
        <w:rPr>
          <w:rFonts w:ascii="Arial" w:hAnsi="Arial"/>
          <w:sz w:val="22"/>
        </w:rPr>
        <w:t>).</w:t>
      </w:r>
      <w:r w:rsidR="00681B1A" w:rsidRPr="00F37ACF">
        <w:rPr>
          <w:rFonts w:ascii="Arial" w:hAnsi="Arial"/>
          <w:sz w:val="22"/>
        </w:rPr>
        <w:t xml:space="preserve"> </w:t>
      </w:r>
      <w:r w:rsidRPr="00F37ACF">
        <w:rPr>
          <w:rFonts w:ascii="Arial" w:hAnsi="Arial"/>
          <w:sz w:val="22"/>
        </w:rPr>
        <w:t xml:space="preserve">Graded assignments and proportion of final evaluation: </w:t>
      </w:r>
    </w:p>
    <w:p w:rsidR="007D355F" w:rsidRPr="00F37ACF" w:rsidRDefault="007D355F">
      <w:pPr>
        <w:rPr>
          <w:rFonts w:ascii="Arial" w:hAnsi="Arial"/>
          <w:b/>
          <w:sz w:val="22"/>
        </w:rPr>
      </w:pPr>
    </w:p>
    <w:p w:rsidR="007D355F" w:rsidRPr="00F37ACF" w:rsidRDefault="00BE1703">
      <w:pPr>
        <w:rPr>
          <w:rFonts w:ascii="Arial" w:hAnsi="Arial"/>
          <w:sz w:val="22"/>
        </w:rPr>
      </w:pPr>
      <w:r w:rsidRPr="00F37ACF">
        <w:rPr>
          <w:rFonts w:ascii="Arial" w:hAnsi="Arial"/>
          <w:b/>
          <w:sz w:val="22"/>
        </w:rPr>
        <w:t>essay exam one</w:t>
      </w:r>
      <w:r w:rsidR="00180FF1" w:rsidRPr="00F37ACF">
        <w:rPr>
          <w:rFonts w:ascii="Arial" w:hAnsi="Arial"/>
          <w:sz w:val="22"/>
        </w:rPr>
        <w:t xml:space="preserve">  </w:t>
      </w:r>
      <w:r w:rsidR="00180FF1" w:rsidRPr="00F37ACF">
        <w:rPr>
          <w:rFonts w:ascii="Arial" w:hAnsi="Arial"/>
          <w:sz w:val="22"/>
        </w:rPr>
        <w:tab/>
      </w:r>
      <w:r w:rsidR="00180FF1" w:rsidRPr="00F37ACF">
        <w:rPr>
          <w:rFonts w:ascii="Arial" w:hAnsi="Arial"/>
          <w:sz w:val="22"/>
        </w:rPr>
        <w:tab/>
      </w:r>
      <w:r w:rsidR="00180FF1" w:rsidRPr="00F37ACF">
        <w:rPr>
          <w:rFonts w:ascii="Arial" w:hAnsi="Arial"/>
          <w:sz w:val="22"/>
        </w:rPr>
        <w:tab/>
      </w:r>
      <w:r w:rsidR="00180FF1" w:rsidRPr="00F37ACF">
        <w:rPr>
          <w:rFonts w:ascii="Arial" w:hAnsi="Arial"/>
          <w:sz w:val="22"/>
        </w:rPr>
        <w:tab/>
      </w:r>
      <w:r w:rsidR="00180FF1" w:rsidRPr="00F37ACF">
        <w:rPr>
          <w:rFonts w:ascii="Arial" w:hAnsi="Arial"/>
          <w:sz w:val="22"/>
        </w:rPr>
        <w:tab/>
      </w:r>
      <w:r w:rsidR="00180FF1" w:rsidRPr="00F37ACF">
        <w:rPr>
          <w:rFonts w:ascii="Arial" w:hAnsi="Arial"/>
          <w:sz w:val="22"/>
        </w:rPr>
        <w:tab/>
      </w:r>
      <w:r w:rsidR="00180FF1" w:rsidRPr="00F37ACF">
        <w:rPr>
          <w:rFonts w:ascii="Arial" w:hAnsi="Arial"/>
          <w:sz w:val="22"/>
        </w:rPr>
        <w:tab/>
      </w:r>
      <w:r w:rsidR="00180FF1" w:rsidRPr="00F37ACF">
        <w:rPr>
          <w:rFonts w:ascii="Arial" w:hAnsi="Arial"/>
          <w:sz w:val="22"/>
        </w:rPr>
        <w:tab/>
      </w:r>
      <w:r w:rsidR="00180FF1" w:rsidRPr="00F37ACF">
        <w:rPr>
          <w:rFonts w:ascii="Arial" w:hAnsi="Arial"/>
          <w:sz w:val="22"/>
        </w:rPr>
        <w:tab/>
      </w:r>
      <w:r w:rsidR="00180FF1" w:rsidRPr="00F37ACF">
        <w:rPr>
          <w:rFonts w:ascii="Arial" w:hAnsi="Arial"/>
          <w:sz w:val="22"/>
        </w:rPr>
        <w:tab/>
      </w:r>
      <w:r w:rsidRPr="00F37ACF">
        <w:rPr>
          <w:rFonts w:ascii="Arial" w:hAnsi="Arial"/>
          <w:sz w:val="22"/>
        </w:rPr>
        <w:t>15%</w:t>
      </w:r>
    </w:p>
    <w:p w:rsidR="007D355F" w:rsidRPr="00F37ACF" w:rsidRDefault="007D355F">
      <w:pPr>
        <w:rPr>
          <w:rFonts w:ascii="Arial" w:hAnsi="Arial"/>
          <w:sz w:val="22"/>
        </w:rPr>
      </w:pPr>
    </w:p>
    <w:p w:rsidR="007D355F" w:rsidRPr="00F37ACF" w:rsidRDefault="00BE1703">
      <w:pPr>
        <w:rPr>
          <w:rFonts w:ascii="Arial" w:hAnsi="Arial"/>
          <w:sz w:val="22"/>
        </w:rPr>
      </w:pPr>
      <w:r w:rsidRPr="00F37ACF">
        <w:rPr>
          <w:rFonts w:ascii="Arial" w:hAnsi="Arial"/>
          <w:b/>
          <w:sz w:val="22"/>
        </w:rPr>
        <w:t xml:space="preserve">essay exam two </w:t>
      </w:r>
      <w:r w:rsidRPr="00F37ACF">
        <w:rPr>
          <w:rFonts w:ascii="Arial" w:hAnsi="Arial"/>
          <w:sz w:val="22"/>
        </w:rPr>
        <w:t xml:space="preserve"> </w:t>
      </w:r>
      <w:r w:rsidRPr="00F37ACF">
        <w:rPr>
          <w:rFonts w:ascii="Arial" w:hAnsi="Arial"/>
          <w:b/>
          <w:sz w:val="22"/>
        </w:rPr>
        <w:t xml:space="preserve"> </w:t>
      </w:r>
      <w:r w:rsidR="00180FF1" w:rsidRPr="00F37ACF">
        <w:rPr>
          <w:rFonts w:ascii="Arial" w:hAnsi="Arial"/>
          <w:sz w:val="22"/>
        </w:rPr>
        <w:t xml:space="preserve"> </w:t>
      </w:r>
      <w:r w:rsidR="00180FF1" w:rsidRPr="00F37ACF">
        <w:rPr>
          <w:rFonts w:ascii="Arial" w:hAnsi="Arial"/>
          <w:sz w:val="22"/>
        </w:rPr>
        <w:tab/>
      </w:r>
      <w:r w:rsidR="00180FF1" w:rsidRPr="00F37ACF">
        <w:rPr>
          <w:rFonts w:ascii="Arial" w:hAnsi="Arial"/>
          <w:sz w:val="22"/>
        </w:rPr>
        <w:tab/>
      </w:r>
      <w:r w:rsidR="00180FF1" w:rsidRPr="00F37ACF">
        <w:rPr>
          <w:rFonts w:ascii="Arial" w:hAnsi="Arial"/>
          <w:sz w:val="22"/>
        </w:rPr>
        <w:tab/>
      </w:r>
      <w:r w:rsidR="00180FF1" w:rsidRPr="00F37ACF">
        <w:rPr>
          <w:rFonts w:ascii="Arial" w:hAnsi="Arial"/>
          <w:sz w:val="22"/>
        </w:rPr>
        <w:tab/>
      </w:r>
      <w:r w:rsidR="00180FF1" w:rsidRPr="00F37ACF">
        <w:rPr>
          <w:rFonts w:ascii="Arial" w:hAnsi="Arial"/>
          <w:sz w:val="22"/>
        </w:rPr>
        <w:tab/>
      </w:r>
      <w:r w:rsidR="00180FF1" w:rsidRPr="00F37ACF">
        <w:rPr>
          <w:rFonts w:ascii="Arial" w:hAnsi="Arial"/>
          <w:sz w:val="22"/>
        </w:rPr>
        <w:tab/>
      </w:r>
      <w:r w:rsidR="00180FF1" w:rsidRPr="00F37ACF">
        <w:rPr>
          <w:rFonts w:ascii="Arial" w:hAnsi="Arial"/>
          <w:sz w:val="22"/>
        </w:rPr>
        <w:tab/>
      </w:r>
      <w:r w:rsidR="00180FF1" w:rsidRPr="00F37ACF">
        <w:rPr>
          <w:rFonts w:ascii="Arial" w:hAnsi="Arial"/>
          <w:sz w:val="22"/>
        </w:rPr>
        <w:tab/>
      </w:r>
      <w:r w:rsidR="00180FF1" w:rsidRPr="00F37ACF">
        <w:rPr>
          <w:rFonts w:ascii="Arial" w:hAnsi="Arial"/>
          <w:sz w:val="22"/>
        </w:rPr>
        <w:tab/>
      </w:r>
      <w:r w:rsidR="00180FF1" w:rsidRPr="00F37ACF">
        <w:rPr>
          <w:rFonts w:ascii="Arial" w:hAnsi="Arial"/>
          <w:sz w:val="22"/>
        </w:rPr>
        <w:tab/>
      </w:r>
      <w:r w:rsidRPr="00F37ACF">
        <w:rPr>
          <w:rFonts w:ascii="Arial" w:hAnsi="Arial"/>
          <w:sz w:val="22"/>
        </w:rPr>
        <w:t>15%</w:t>
      </w:r>
    </w:p>
    <w:p w:rsidR="007D355F" w:rsidRPr="00F37ACF" w:rsidRDefault="007D355F">
      <w:pPr>
        <w:rPr>
          <w:rFonts w:ascii="Arial" w:hAnsi="Arial"/>
          <w:sz w:val="22"/>
        </w:rPr>
      </w:pPr>
    </w:p>
    <w:p w:rsidR="007D355F" w:rsidRPr="00F37ACF" w:rsidRDefault="00BE1703">
      <w:pPr>
        <w:rPr>
          <w:rFonts w:ascii="Arial" w:hAnsi="Arial"/>
          <w:sz w:val="22"/>
        </w:rPr>
      </w:pPr>
      <w:r w:rsidRPr="00F37ACF">
        <w:rPr>
          <w:rFonts w:ascii="Arial" w:hAnsi="Arial"/>
          <w:b/>
          <w:sz w:val="22"/>
        </w:rPr>
        <w:t>essay exam three</w:t>
      </w:r>
      <w:r w:rsidR="00180FF1" w:rsidRPr="00F37ACF">
        <w:rPr>
          <w:rFonts w:ascii="Arial" w:hAnsi="Arial"/>
          <w:sz w:val="22"/>
        </w:rPr>
        <w:tab/>
      </w:r>
      <w:r w:rsidR="00180FF1" w:rsidRPr="00F37ACF">
        <w:rPr>
          <w:rFonts w:ascii="Arial" w:hAnsi="Arial"/>
          <w:sz w:val="22"/>
        </w:rPr>
        <w:tab/>
      </w:r>
      <w:r w:rsidR="00180FF1" w:rsidRPr="00F37ACF">
        <w:rPr>
          <w:rFonts w:ascii="Arial" w:hAnsi="Arial"/>
          <w:sz w:val="22"/>
        </w:rPr>
        <w:tab/>
      </w:r>
      <w:r w:rsidR="00180FF1" w:rsidRPr="00F37ACF">
        <w:rPr>
          <w:rFonts w:ascii="Arial" w:hAnsi="Arial"/>
          <w:sz w:val="22"/>
        </w:rPr>
        <w:tab/>
      </w:r>
      <w:r w:rsidR="00180FF1" w:rsidRPr="00F37ACF">
        <w:rPr>
          <w:rFonts w:ascii="Arial" w:hAnsi="Arial"/>
          <w:sz w:val="22"/>
        </w:rPr>
        <w:tab/>
      </w:r>
      <w:r w:rsidR="00180FF1" w:rsidRPr="00F37ACF">
        <w:rPr>
          <w:rFonts w:ascii="Arial" w:hAnsi="Arial"/>
          <w:sz w:val="22"/>
        </w:rPr>
        <w:tab/>
      </w:r>
      <w:r w:rsidR="00180FF1" w:rsidRPr="00F37ACF">
        <w:rPr>
          <w:rFonts w:ascii="Arial" w:hAnsi="Arial"/>
          <w:sz w:val="22"/>
        </w:rPr>
        <w:tab/>
      </w:r>
      <w:r w:rsidR="00180FF1" w:rsidRPr="00F37ACF">
        <w:rPr>
          <w:rFonts w:ascii="Arial" w:hAnsi="Arial"/>
          <w:sz w:val="22"/>
        </w:rPr>
        <w:tab/>
      </w:r>
      <w:r w:rsidR="00180FF1" w:rsidRPr="00F37ACF">
        <w:rPr>
          <w:rFonts w:ascii="Arial" w:hAnsi="Arial"/>
          <w:sz w:val="22"/>
        </w:rPr>
        <w:tab/>
      </w:r>
      <w:r w:rsidR="00180FF1" w:rsidRPr="00F37ACF">
        <w:rPr>
          <w:rFonts w:ascii="Arial" w:hAnsi="Arial"/>
          <w:sz w:val="22"/>
        </w:rPr>
        <w:tab/>
      </w:r>
      <w:r w:rsidRPr="00F37ACF">
        <w:rPr>
          <w:rFonts w:ascii="Arial" w:hAnsi="Arial"/>
          <w:sz w:val="22"/>
        </w:rPr>
        <w:t>15%</w:t>
      </w:r>
    </w:p>
    <w:p w:rsidR="007D355F" w:rsidRPr="00F37ACF" w:rsidRDefault="007D355F">
      <w:pPr>
        <w:rPr>
          <w:rFonts w:ascii="Arial" w:hAnsi="Arial"/>
          <w:sz w:val="22"/>
        </w:rPr>
      </w:pPr>
    </w:p>
    <w:p w:rsidR="003125B4" w:rsidRPr="00F37ACF" w:rsidRDefault="00BE1703">
      <w:pPr>
        <w:rPr>
          <w:rFonts w:ascii="Arial" w:hAnsi="Arial"/>
          <w:sz w:val="22"/>
        </w:rPr>
      </w:pPr>
      <w:r w:rsidRPr="00F37ACF">
        <w:rPr>
          <w:rFonts w:ascii="Arial" w:hAnsi="Arial"/>
          <w:b/>
          <w:sz w:val="22"/>
        </w:rPr>
        <w:t>critique of an advertisement:</w:t>
      </w:r>
      <w:r w:rsidRPr="00F37ACF">
        <w:rPr>
          <w:rFonts w:ascii="Arial" w:hAnsi="Arial"/>
          <w:sz w:val="22"/>
        </w:rPr>
        <w:t xml:space="preserve"> 3-5 page analysis of a television or magazine </w:t>
      </w:r>
    </w:p>
    <w:p w:rsidR="007D355F" w:rsidRPr="00F37ACF" w:rsidRDefault="00BE1703">
      <w:pPr>
        <w:rPr>
          <w:rFonts w:ascii="Arial" w:hAnsi="Arial"/>
          <w:sz w:val="22"/>
        </w:rPr>
      </w:pPr>
      <w:r w:rsidRPr="00F37ACF">
        <w:rPr>
          <w:rFonts w:ascii="Arial" w:hAnsi="Arial"/>
          <w:sz w:val="22"/>
        </w:rPr>
        <w:t xml:space="preserve">ad with </w:t>
      </w:r>
      <w:r w:rsidR="00180FF1" w:rsidRPr="00F37ACF">
        <w:rPr>
          <w:rFonts w:ascii="Arial" w:hAnsi="Arial"/>
          <w:sz w:val="22"/>
        </w:rPr>
        <w:t>an environmental theme</w:t>
      </w:r>
      <w:r w:rsidR="00180FF1" w:rsidRPr="00F37ACF">
        <w:rPr>
          <w:rFonts w:ascii="Arial" w:hAnsi="Arial"/>
          <w:sz w:val="22"/>
        </w:rPr>
        <w:tab/>
      </w:r>
      <w:r w:rsidR="00180FF1" w:rsidRPr="00F37ACF">
        <w:rPr>
          <w:rFonts w:ascii="Arial" w:hAnsi="Arial"/>
          <w:sz w:val="22"/>
        </w:rPr>
        <w:tab/>
      </w:r>
      <w:r w:rsidR="00180FF1" w:rsidRPr="00F37ACF">
        <w:rPr>
          <w:rFonts w:ascii="Arial" w:hAnsi="Arial"/>
          <w:sz w:val="22"/>
        </w:rPr>
        <w:tab/>
      </w:r>
      <w:r w:rsidR="00180FF1" w:rsidRPr="00F37ACF">
        <w:rPr>
          <w:rFonts w:ascii="Arial" w:hAnsi="Arial"/>
          <w:sz w:val="22"/>
        </w:rPr>
        <w:tab/>
      </w:r>
      <w:r w:rsidR="00180FF1" w:rsidRPr="00F37ACF">
        <w:rPr>
          <w:rFonts w:ascii="Arial" w:hAnsi="Arial"/>
          <w:sz w:val="22"/>
        </w:rPr>
        <w:tab/>
      </w:r>
      <w:r w:rsidR="00180FF1" w:rsidRPr="00F37ACF">
        <w:rPr>
          <w:rFonts w:ascii="Arial" w:hAnsi="Arial"/>
          <w:sz w:val="22"/>
        </w:rPr>
        <w:tab/>
      </w:r>
      <w:r w:rsidR="00180FF1" w:rsidRPr="00F37ACF">
        <w:rPr>
          <w:rFonts w:ascii="Arial" w:hAnsi="Arial"/>
          <w:sz w:val="22"/>
        </w:rPr>
        <w:tab/>
      </w:r>
      <w:r w:rsidR="00180FF1" w:rsidRPr="00F37ACF">
        <w:rPr>
          <w:rFonts w:ascii="Arial" w:hAnsi="Arial"/>
          <w:sz w:val="22"/>
        </w:rPr>
        <w:tab/>
      </w:r>
      <w:r w:rsidRPr="00F37ACF">
        <w:rPr>
          <w:rFonts w:ascii="Arial" w:hAnsi="Arial"/>
          <w:sz w:val="22"/>
        </w:rPr>
        <w:t>15%</w:t>
      </w:r>
      <w:r w:rsidRPr="00F37ACF">
        <w:rPr>
          <w:rFonts w:ascii="Arial" w:hAnsi="Arial"/>
          <w:sz w:val="22"/>
        </w:rPr>
        <w:tab/>
      </w:r>
    </w:p>
    <w:p w:rsidR="007D355F" w:rsidRPr="00F37ACF" w:rsidRDefault="007D355F">
      <w:pPr>
        <w:rPr>
          <w:rFonts w:ascii="Arial" w:hAnsi="Arial"/>
          <w:sz w:val="22"/>
        </w:rPr>
      </w:pPr>
    </w:p>
    <w:p w:rsidR="007D355F" w:rsidRPr="00F37ACF" w:rsidRDefault="00BE1703">
      <w:pPr>
        <w:rPr>
          <w:rFonts w:ascii="Arial" w:hAnsi="Arial"/>
          <w:sz w:val="22"/>
        </w:rPr>
      </w:pPr>
      <w:r w:rsidRPr="00F37ACF">
        <w:rPr>
          <w:rFonts w:ascii="Arial" w:hAnsi="Arial"/>
          <w:b/>
          <w:sz w:val="22"/>
        </w:rPr>
        <w:t xml:space="preserve">statement of purpose: </w:t>
      </w:r>
      <w:r w:rsidRPr="00F37ACF">
        <w:rPr>
          <w:rFonts w:ascii="Arial" w:hAnsi="Arial"/>
          <w:sz w:val="22"/>
        </w:rPr>
        <w:t xml:space="preserve">2-3 page justification of topic, generic research question, </w:t>
      </w:r>
    </w:p>
    <w:p w:rsidR="007D355F" w:rsidRPr="00F37ACF" w:rsidRDefault="00BE1703">
      <w:pPr>
        <w:rPr>
          <w:rFonts w:ascii="Arial" w:hAnsi="Arial"/>
          <w:sz w:val="22"/>
        </w:rPr>
      </w:pPr>
      <w:r w:rsidRPr="00F37ACF">
        <w:rPr>
          <w:rFonts w:ascii="Arial" w:hAnsi="Arial"/>
          <w:sz w:val="22"/>
        </w:rPr>
        <w:t xml:space="preserve">brief description of rhetorical artifact for critical </w:t>
      </w:r>
      <w:r w:rsidR="003125B4" w:rsidRPr="00F37ACF">
        <w:rPr>
          <w:rFonts w:ascii="Arial" w:hAnsi="Arial"/>
          <w:sz w:val="22"/>
        </w:rPr>
        <w:t xml:space="preserve">essay, and reference list </w:t>
      </w:r>
      <w:r w:rsidR="003125B4" w:rsidRPr="00F37ACF">
        <w:rPr>
          <w:rFonts w:ascii="Arial" w:hAnsi="Arial"/>
          <w:sz w:val="22"/>
        </w:rPr>
        <w:tab/>
      </w:r>
      <w:r w:rsidR="003125B4" w:rsidRPr="00F37ACF">
        <w:rPr>
          <w:rFonts w:ascii="Arial" w:hAnsi="Arial"/>
          <w:sz w:val="22"/>
        </w:rPr>
        <w:tab/>
        <w:t xml:space="preserve">  </w:t>
      </w:r>
      <w:r w:rsidR="00180FF1" w:rsidRPr="00F37ACF">
        <w:rPr>
          <w:rFonts w:ascii="Arial" w:hAnsi="Arial"/>
          <w:sz w:val="22"/>
        </w:rPr>
        <w:tab/>
      </w:r>
      <w:r w:rsidR="003125B4" w:rsidRPr="00F37ACF">
        <w:rPr>
          <w:rFonts w:ascii="Arial" w:hAnsi="Arial"/>
          <w:sz w:val="22"/>
        </w:rPr>
        <w:t>10</w:t>
      </w:r>
      <w:r w:rsidRPr="00F37ACF">
        <w:rPr>
          <w:rFonts w:ascii="Arial" w:hAnsi="Arial"/>
          <w:sz w:val="22"/>
        </w:rPr>
        <w:t>%</w:t>
      </w:r>
    </w:p>
    <w:p w:rsidR="007D355F" w:rsidRPr="00F37ACF" w:rsidRDefault="007D355F">
      <w:pPr>
        <w:rPr>
          <w:rFonts w:ascii="Arial" w:hAnsi="Arial"/>
          <w:sz w:val="22"/>
        </w:rPr>
      </w:pPr>
    </w:p>
    <w:p w:rsidR="007D355F" w:rsidRPr="00F37ACF" w:rsidRDefault="00BE1703">
      <w:pPr>
        <w:rPr>
          <w:rFonts w:ascii="Arial" w:hAnsi="Arial"/>
          <w:sz w:val="22"/>
        </w:rPr>
      </w:pPr>
      <w:r w:rsidRPr="00F37ACF">
        <w:rPr>
          <w:rFonts w:ascii="Arial" w:hAnsi="Arial"/>
          <w:b/>
          <w:sz w:val="22"/>
        </w:rPr>
        <w:t xml:space="preserve">critical essay: </w:t>
      </w:r>
      <w:r w:rsidRPr="00F37ACF">
        <w:rPr>
          <w:rFonts w:ascii="Arial" w:hAnsi="Arial"/>
          <w:sz w:val="22"/>
        </w:rPr>
        <w:t xml:space="preserve">8-12 page rhetorical analysis of the persuasive strategies </w:t>
      </w:r>
    </w:p>
    <w:p w:rsidR="003125B4" w:rsidRPr="00F37ACF" w:rsidRDefault="00BE1703">
      <w:pPr>
        <w:rPr>
          <w:rFonts w:ascii="Arial" w:hAnsi="Arial"/>
          <w:sz w:val="22"/>
        </w:rPr>
      </w:pPr>
      <w:r w:rsidRPr="00F37ACF">
        <w:rPr>
          <w:rFonts w:ascii="Arial" w:hAnsi="Arial"/>
          <w:sz w:val="22"/>
        </w:rPr>
        <w:t>evident in env</w:t>
      </w:r>
      <w:r w:rsidR="003125B4" w:rsidRPr="00F37ACF">
        <w:rPr>
          <w:rFonts w:ascii="Arial" w:hAnsi="Arial"/>
          <w:sz w:val="22"/>
        </w:rPr>
        <w:t>ironmental discourse</w:t>
      </w:r>
      <w:r w:rsidR="003125B4" w:rsidRPr="00F37ACF">
        <w:rPr>
          <w:rFonts w:ascii="Arial" w:hAnsi="Arial"/>
          <w:sz w:val="22"/>
        </w:rPr>
        <w:tab/>
      </w:r>
      <w:r w:rsidR="003125B4" w:rsidRPr="00F37ACF">
        <w:rPr>
          <w:rFonts w:ascii="Arial" w:hAnsi="Arial"/>
          <w:sz w:val="22"/>
        </w:rPr>
        <w:tab/>
      </w:r>
      <w:r w:rsidR="003125B4" w:rsidRPr="00F37ACF">
        <w:rPr>
          <w:rFonts w:ascii="Arial" w:hAnsi="Arial"/>
          <w:sz w:val="22"/>
        </w:rPr>
        <w:tab/>
        <w:t xml:space="preserve">  </w:t>
      </w:r>
      <w:r w:rsidR="003125B4" w:rsidRPr="00F37ACF">
        <w:rPr>
          <w:rFonts w:ascii="Arial" w:hAnsi="Arial"/>
          <w:sz w:val="22"/>
        </w:rPr>
        <w:tab/>
      </w:r>
      <w:r w:rsidR="003125B4" w:rsidRPr="00F37ACF">
        <w:rPr>
          <w:rFonts w:ascii="Arial" w:hAnsi="Arial"/>
          <w:sz w:val="22"/>
        </w:rPr>
        <w:tab/>
      </w:r>
      <w:r w:rsidR="003125B4" w:rsidRPr="00F37ACF">
        <w:rPr>
          <w:rFonts w:ascii="Arial" w:hAnsi="Arial"/>
          <w:sz w:val="22"/>
        </w:rPr>
        <w:tab/>
      </w:r>
      <w:r w:rsidR="003125B4" w:rsidRPr="00F37ACF">
        <w:rPr>
          <w:rFonts w:ascii="Arial" w:hAnsi="Arial"/>
          <w:sz w:val="22"/>
        </w:rPr>
        <w:tab/>
        <w:t xml:space="preserve">   </w:t>
      </w:r>
      <w:r w:rsidR="00180FF1" w:rsidRPr="00F37ACF">
        <w:rPr>
          <w:rFonts w:ascii="Arial" w:hAnsi="Arial"/>
          <w:sz w:val="22"/>
        </w:rPr>
        <w:tab/>
      </w:r>
      <w:r w:rsidRPr="00F37ACF">
        <w:rPr>
          <w:rFonts w:ascii="Arial" w:hAnsi="Arial"/>
          <w:sz w:val="22"/>
        </w:rPr>
        <w:t>25%</w:t>
      </w:r>
    </w:p>
    <w:p w:rsidR="003125B4" w:rsidRPr="00F37ACF" w:rsidRDefault="003125B4">
      <w:pPr>
        <w:rPr>
          <w:rFonts w:ascii="Arial" w:hAnsi="Arial"/>
          <w:sz w:val="22"/>
        </w:rPr>
      </w:pPr>
    </w:p>
    <w:p w:rsidR="003125B4" w:rsidRPr="00F37ACF" w:rsidRDefault="00E958B4" w:rsidP="003125B4">
      <w:pPr>
        <w:rPr>
          <w:rFonts w:ascii="Arial" w:hAnsi="Arial"/>
          <w:sz w:val="22"/>
        </w:rPr>
      </w:pPr>
      <w:r>
        <w:rPr>
          <w:rFonts w:ascii="Arial" w:hAnsi="Arial"/>
          <w:b/>
          <w:sz w:val="22"/>
        </w:rPr>
        <w:t>oral summary p</w:t>
      </w:r>
      <w:r w:rsidR="003125B4" w:rsidRPr="00F37ACF">
        <w:rPr>
          <w:rFonts w:ascii="Arial" w:hAnsi="Arial"/>
          <w:b/>
          <w:sz w:val="22"/>
        </w:rPr>
        <w:t>r</w:t>
      </w:r>
      <w:r>
        <w:rPr>
          <w:rFonts w:ascii="Arial" w:hAnsi="Arial"/>
          <w:b/>
          <w:sz w:val="22"/>
        </w:rPr>
        <w:t>esentation of critical e</w:t>
      </w:r>
      <w:r w:rsidR="00180FF1" w:rsidRPr="00F37ACF">
        <w:rPr>
          <w:rFonts w:ascii="Arial" w:hAnsi="Arial"/>
          <w:b/>
          <w:sz w:val="22"/>
        </w:rPr>
        <w:t>ssay</w:t>
      </w:r>
      <w:r w:rsidR="00180FF1" w:rsidRPr="00F37ACF">
        <w:rPr>
          <w:rFonts w:ascii="Arial" w:hAnsi="Arial"/>
          <w:b/>
          <w:sz w:val="22"/>
        </w:rPr>
        <w:tab/>
      </w:r>
      <w:r w:rsidR="00180FF1" w:rsidRPr="00F37ACF">
        <w:rPr>
          <w:rFonts w:ascii="Arial" w:hAnsi="Arial"/>
          <w:b/>
          <w:sz w:val="22"/>
        </w:rPr>
        <w:tab/>
      </w:r>
      <w:r w:rsidR="00180FF1" w:rsidRPr="00F37ACF">
        <w:rPr>
          <w:rFonts w:ascii="Arial" w:hAnsi="Arial"/>
          <w:b/>
          <w:sz w:val="22"/>
        </w:rPr>
        <w:tab/>
      </w:r>
      <w:r w:rsidR="00180FF1" w:rsidRPr="00F37ACF">
        <w:rPr>
          <w:rFonts w:ascii="Arial" w:hAnsi="Arial"/>
          <w:b/>
          <w:sz w:val="22"/>
        </w:rPr>
        <w:tab/>
      </w:r>
      <w:r w:rsidR="00180FF1" w:rsidRPr="00F37ACF">
        <w:rPr>
          <w:rFonts w:ascii="Arial" w:hAnsi="Arial"/>
          <w:b/>
          <w:sz w:val="22"/>
        </w:rPr>
        <w:tab/>
      </w:r>
      <w:r w:rsidR="00180FF1" w:rsidRPr="00F37ACF">
        <w:rPr>
          <w:rFonts w:ascii="Arial" w:hAnsi="Arial"/>
          <w:b/>
          <w:sz w:val="22"/>
        </w:rPr>
        <w:tab/>
        <w:t xml:space="preserve"> </w:t>
      </w:r>
      <w:r w:rsidR="003125B4" w:rsidRPr="00F37ACF">
        <w:rPr>
          <w:rFonts w:ascii="Arial" w:hAnsi="Arial"/>
          <w:sz w:val="22"/>
        </w:rPr>
        <w:t>5%</w:t>
      </w:r>
    </w:p>
    <w:p w:rsidR="003150BB" w:rsidRPr="00F37ACF" w:rsidRDefault="003150BB" w:rsidP="003125B4">
      <w:pPr>
        <w:rPr>
          <w:rFonts w:ascii="Arial" w:hAnsi="Arial"/>
          <w:sz w:val="22"/>
        </w:rPr>
      </w:pPr>
    </w:p>
    <w:p w:rsidR="003150BB" w:rsidRPr="00F37ACF" w:rsidRDefault="00E958B4" w:rsidP="003125B4">
      <w:pPr>
        <w:rPr>
          <w:rFonts w:ascii="Arial" w:hAnsi="Arial"/>
          <w:sz w:val="22"/>
        </w:rPr>
      </w:pPr>
      <w:r>
        <w:rPr>
          <w:rFonts w:ascii="Arial" w:hAnsi="Arial"/>
          <w:b/>
          <w:sz w:val="22"/>
        </w:rPr>
        <w:t>G</w:t>
      </w:r>
      <w:r w:rsidR="003125B4" w:rsidRPr="00F37ACF">
        <w:rPr>
          <w:rFonts w:ascii="Arial" w:hAnsi="Arial"/>
          <w:b/>
          <w:sz w:val="22"/>
        </w:rPr>
        <w:t>eneral Expectation:</w:t>
      </w:r>
      <w:r w:rsidR="00180FF1" w:rsidRPr="00F37ACF">
        <w:rPr>
          <w:rFonts w:ascii="Arial" w:hAnsi="Arial"/>
          <w:sz w:val="22"/>
        </w:rPr>
        <w:t xml:space="preserve"> </w:t>
      </w:r>
      <w:r w:rsidR="003125B4" w:rsidRPr="00F37ACF">
        <w:rPr>
          <w:rFonts w:ascii="Arial" w:hAnsi="Arial"/>
          <w:sz w:val="22"/>
        </w:rPr>
        <w:t xml:space="preserve">You are expected to not only complete reading assignments on time, but also reflect upon what you have read and come to </w:t>
      </w:r>
      <w:r w:rsidR="00180FF1" w:rsidRPr="00F37ACF">
        <w:rPr>
          <w:rFonts w:ascii="Arial" w:hAnsi="Arial"/>
          <w:sz w:val="22"/>
        </w:rPr>
        <w:t xml:space="preserve">class prepared for discussion. </w:t>
      </w:r>
      <w:r w:rsidR="003125B4" w:rsidRPr="00F37ACF">
        <w:rPr>
          <w:rFonts w:ascii="Arial" w:hAnsi="Arial"/>
          <w:sz w:val="22"/>
        </w:rPr>
        <w:t>Being prepared for discussion entails the formulation of questions and critical r</w:t>
      </w:r>
      <w:r w:rsidR="00180FF1" w:rsidRPr="00F37ACF">
        <w:rPr>
          <w:rFonts w:ascii="Arial" w:hAnsi="Arial"/>
          <w:sz w:val="22"/>
        </w:rPr>
        <w:t xml:space="preserve">esponses. </w:t>
      </w:r>
      <w:r w:rsidR="003125B4" w:rsidRPr="00F37ACF">
        <w:rPr>
          <w:rFonts w:ascii="Arial" w:hAnsi="Arial"/>
          <w:sz w:val="22"/>
        </w:rPr>
        <w:t>In other words, I assume that you will be an active participant in the course and not merely a passive observer.</w:t>
      </w:r>
    </w:p>
    <w:p w:rsidR="003150BB" w:rsidRPr="00F37ACF" w:rsidRDefault="003150BB" w:rsidP="003125B4">
      <w:pPr>
        <w:rPr>
          <w:rFonts w:ascii="Arial" w:hAnsi="Arial"/>
          <w:sz w:val="22"/>
        </w:rPr>
      </w:pPr>
    </w:p>
    <w:p w:rsidR="003150BB" w:rsidRPr="00C3280A" w:rsidRDefault="003150BB" w:rsidP="003150BB">
      <w:pPr>
        <w:rPr>
          <w:rFonts w:ascii="Arial" w:hAnsi="Arial"/>
          <w:sz w:val="22"/>
        </w:rPr>
      </w:pPr>
      <w:r w:rsidRPr="00C3280A">
        <w:rPr>
          <w:rFonts w:ascii="Arial" w:hAnsi="Arial"/>
          <w:i/>
          <w:sz w:val="22"/>
        </w:rPr>
        <w:t>Continued enrollment in the course implies your agreement to abide by the terms of this syllabus.</w:t>
      </w:r>
    </w:p>
    <w:p w:rsidR="003125B4" w:rsidRPr="00F37ACF" w:rsidRDefault="003125B4" w:rsidP="003125B4">
      <w:pPr>
        <w:rPr>
          <w:rFonts w:ascii="Arial" w:hAnsi="Arial"/>
          <w:sz w:val="22"/>
        </w:rPr>
      </w:pPr>
    </w:p>
    <w:p w:rsidR="003125B4" w:rsidRPr="00F37ACF" w:rsidRDefault="003125B4" w:rsidP="003125B4">
      <w:pPr>
        <w:tabs>
          <w:tab w:val="left" w:pos="4590"/>
        </w:tabs>
        <w:rPr>
          <w:rFonts w:ascii="Arial" w:hAnsi="Arial"/>
          <w:sz w:val="22"/>
        </w:rPr>
      </w:pPr>
      <w:r w:rsidRPr="00F37ACF">
        <w:rPr>
          <w:rFonts w:ascii="Arial" w:hAnsi="Arial"/>
          <w:b/>
          <w:sz w:val="22"/>
        </w:rPr>
        <w:t xml:space="preserve">Attendance: </w:t>
      </w:r>
      <w:r w:rsidRPr="00F37ACF">
        <w:rPr>
          <w:rFonts w:ascii="Arial" w:hAnsi="Arial"/>
          <w:sz w:val="22"/>
        </w:rPr>
        <w:t xml:space="preserve">Each class member is allowed three absences that are not due to </w:t>
      </w:r>
      <w:r w:rsidRPr="00F37ACF">
        <w:rPr>
          <w:rFonts w:ascii="Arial" w:hAnsi="Arial"/>
          <w:i/>
          <w:sz w:val="22"/>
        </w:rPr>
        <w:t>documented</w:t>
      </w:r>
      <w:r w:rsidRPr="00F37ACF">
        <w:rPr>
          <w:rFonts w:ascii="Arial" w:hAnsi="Arial"/>
          <w:sz w:val="22"/>
        </w:rPr>
        <w:t xml:space="preserve"> medical excuses or </w:t>
      </w:r>
      <w:r w:rsidRPr="00F37ACF">
        <w:rPr>
          <w:rFonts w:ascii="Arial" w:hAnsi="Arial"/>
          <w:i/>
          <w:sz w:val="22"/>
        </w:rPr>
        <w:t xml:space="preserve">verified </w:t>
      </w:r>
      <w:r w:rsidRPr="00F37ACF">
        <w:rPr>
          <w:rFonts w:ascii="Arial" w:hAnsi="Arial"/>
          <w:sz w:val="22"/>
        </w:rPr>
        <w:t>mandatory participation in college sanctioned events (for example, choir tour, mock trial tournament, or participatio</w:t>
      </w:r>
      <w:r w:rsidR="00681B1A" w:rsidRPr="00F37ACF">
        <w:rPr>
          <w:rFonts w:ascii="Arial" w:hAnsi="Arial"/>
          <w:sz w:val="22"/>
        </w:rPr>
        <w:t xml:space="preserve">n as an athletic team member). </w:t>
      </w:r>
      <w:r w:rsidRPr="00F37ACF">
        <w:rPr>
          <w:rFonts w:ascii="Arial" w:hAnsi="Arial"/>
          <w:sz w:val="22"/>
        </w:rPr>
        <w:t>After your third unexcused absence your final grade will be reduced by 5</w:t>
      </w:r>
      <w:r w:rsidR="00681B1A" w:rsidRPr="00F37ACF">
        <w:rPr>
          <w:rFonts w:ascii="Arial" w:hAnsi="Arial"/>
          <w:sz w:val="22"/>
        </w:rPr>
        <w:t xml:space="preserve">% for each subsequent absence. </w:t>
      </w:r>
      <w:r w:rsidRPr="00F37ACF">
        <w:rPr>
          <w:rFonts w:ascii="Arial" w:hAnsi="Arial"/>
          <w:sz w:val="22"/>
        </w:rPr>
        <w:t>For example, if you end the course with five unexcused absences and you have earned an 84% B, y</w:t>
      </w:r>
      <w:r w:rsidR="00681B1A" w:rsidRPr="00F37ACF">
        <w:rPr>
          <w:rFonts w:ascii="Arial" w:hAnsi="Arial"/>
          <w:sz w:val="22"/>
        </w:rPr>
        <w:t xml:space="preserve">our final grade will be 74% C. </w:t>
      </w:r>
      <w:r w:rsidRPr="00F37ACF">
        <w:rPr>
          <w:rFonts w:ascii="Arial" w:hAnsi="Arial"/>
          <w:sz w:val="22"/>
        </w:rPr>
        <w:t xml:space="preserve">If you are unable or unwilling to adhere to this policy, you should drop the course.  </w:t>
      </w:r>
    </w:p>
    <w:p w:rsidR="003125B4" w:rsidRPr="00F37ACF" w:rsidRDefault="003125B4" w:rsidP="003125B4">
      <w:pPr>
        <w:tabs>
          <w:tab w:val="left" w:pos="4590"/>
        </w:tabs>
        <w:rPr>
          <w:rFonts w:ascii="Arial" w:hAnsi="Arial"/>
          <w:sz w:val="22"/>
        </w:rPr>
      </w:pPr>
    </w:p>
    <w:p w:rsidR="003125B4" w:rsidRPr="00F37ACF" w:rsidRDefault="003125B4" w:rsidP="003125B4">
      <w:pPr>
        <w:rPr>
          <w:rFonts w:ascii="Arial" w:hAnsi="Arial"/>
          <w:sz w:val="22"/>
        </w:rPr>
      </w:pPr>
      <w:r w:rsidRPr="00F37ACF">
        <w:rPr>
          <w:rFonts w:ascii="Arial" w:hAnsi="Arial"/>
          <w:b/>
          <w:sz w:val="22"/>
        </w:rPr>
        <w:t xml:space="preserve">Exam Policy: </w:t>
      </w:r>
      <w:r w:rsidRPr="00F37ACF">
        <w:rPr>
          <w:rFonts w:ascii="Arial" w:hAnsi="Arial"/>
          <w:sz w:val="22"/>
        </w:rPr>
        <w:t>Study guides w</w:t>
      </w:r>
      <w:r w:rsidR="00681B1A" w:rsidRPr="00F37ACF">
        <w:rPr>
          <w:rFonts w:ascii="Arial" w:hAnsi="Arial"/>
          <w:sz w:val="22"/>
        </w:rPr>
        <w:t xml:space="preserve">ill be provided for all exams. </w:t>
      </w:r>
      <w:r w:rsidRPr="00F37ACF">
        <w:rPr>
          <w:rFonts w:ascii="Arial" w:hAnsi="Arial"/>
          <w:sz w:val="22"/>
        </w:rPr>
        <w:t xml:space="preserve">Unless you have made prior arrangements with the instructor, only exams missed because of </w:t>
      </w:r>
      <w:r w:rsidRPr="00F37ACF">
        <w:rPr>
          <w:rFonts w:ascii="Arial" w:hAnsi="Arial"/>
          <w:i/>
          <w:sz w:val="22"/>
        </w:rPr>
        <w:t>documented</w:t>
      </w:r>
      <w:r w:rsidRPr="00F37ACF">
        <w:rPr>
          <w:rFonts w:ascii="Arial" w:hAnsi="Arial"/>
          <w:sz w:val="22"/>
        </w:rPr>
        <w:t xml:space="preserve"> medical or other emergencies may be rescheduled. </w:t>
      </w:r>
    </w:p>
    <w:p w:rsidR="003125B4" w:rsidRPr="00F37ACF" w:rsidRDefault="003125B4" w:rsidP="003125B4">
      <w:pPr>
        <w:rPr>
          <w:rFonts w:ascii="Arial" w:hAnsi="Arial"/>
          <w:b/>
          <w:sz w:val="22"/>
        </w:rPr>
      </w:pPr>
    </w:p>
    <w:p w:rsidR="003125B4" w:rsidRPr="00F37ACF" w:rsidRDefault="003125B4" w:rsidP="003125B4">
      <w:pPr>
        <w:rPr>
          <w:rFonts w:ascii="Arial" w:hAnsi="Arial"/>
          <w:sz w:val="22"/>
        </w:rPr>
      </w:pPr>
      <w:r w:rsidRPr="00F37ACF">
        <w:rPr>
          <w:rFonts w:ascii="Arial" w:hAnsi="Arial"/>
          <w:b/>
          <w:sz w:val="22"/>
        </w:rPr>
        <w:t xml:space="preserve">Written Assignments: </w:t>
      </w:r>
      <w:r w:rsidRPr="00F37ACF">
        <w:rPr>
          <w:rFonts w:ascii="Arial" w:hAnsi="Arial"/>
          <w:sz w:val="22"/>
        </w:rPr>
        <w:t>Papers must be typed/wor</w:t>
      </w:r>
      <w:r w:rsidR="00681B1A" w:rsidRPr="00F37ACF">
        <w:rPr>
          <w:rFonts w:ascii="Arial" w:hAnsi="Arial"/>
          <w:sz w:val="22"/>
        </w:rPr>
        <w:t xml:space="preserve">d processed and double-spaced. </w:t>
      </w:r>
      <w:r w:rsidRPr="00F37ACF">
        <w:rPr>
          <w:rFonts w:ascii="Arial" w:hAnsi="Arial"/>
          <w:sz w:val="22"/>
        </w:rPr>
        <w:t>Your writing should conform to the basic rules of English spel</w:t>
      </w:r>
      <w:r w:rsidR="00681B1A" w:rsidRPr="00F37ACF">
        <w:rPr>
          <w:rFonts w:ascii="Arial" w:hAnsi="Arial"/>
          <w:sz w:val="22"/>
        </w:rPr>
        <w:t xml:space="preserve">ling, punctuation, and grammar. </w:t>
      </w:r>
      <w:r w:rsidRPr="00F37ACF">
        <w:rPr>
          <w:rFonts w:ascii="Arial" w:hAnsi="Arial"/>
          <w:sz w:val="22"/>
        </w:rPr>
        <w:t xml:space="preserve">Furthermore, papers must adhere to the stylistic guidelines specified in the APA (American Psychological Association) Publication Manual. </w:t>
      </w:r>
      <w:r w:rsidRPr="00F37ACF">
        <w:rPr>
          <w:rFonts w:ascii="Arial" w:hAnsi="Arial"/>
          <w:i/>
          <w:sz w:val="22"/>
        </w:rPr>
        <w:t>You are encouraged to bring typed drafts of work in progress to my office for instructor feedback and direction well before a paper’s due date.</w:t>
      </w:r>
      <w:r w:rsidR="00681B1A" w:rsidRPr="00F37ACF">
        <w:rPr>
          <w:rFonts w:ascii="Arial" w:hAnsi="Arial"/>
          <w:sz w:val="22"/>
        </w:rPr>
        <w:t xml:space="preserve"> </w:t>
      </w:r>
      <w:r w:rsidRPr="00F37ACF">
        <w:rPr>
          <w:rFonts w:ascii="Arial" w:hAnsi="Arial"/>
          <w:sz w:val="22"/>
        </w:rPr>
        <w:t>Good writing results from a process of rewriting,</w:t>
      </w:r>
      <w:r w:rsidR="00681B1A" w:rsidRPr="00F37ACF">
        <w:rPr>
          <w:rFonts w:ascii="Arial" w:hAnsi="Arial"/>
          <w:sz w:val="22"/>
        </w:rPr>
        <w:t xml:space="preserve"> and everyone needs an editor. </w:t>
      </w:r>
      <w:r w:rsidRPr="00F37ACF">
        <w:rPr>
          <w:rFonts w:ascii="Arial" w:hAnsi="Arial"/>
          <w:sz w:val="22"/>
        </w:rPr>
        <w:t xml:space="preserve">Late papers will receive </w:t>
      </w:r>
      <w:r w:rsidR="00681B1A" w:rsidRPr="00F37ACF">
        <w:rPr>
          <w:rFonts w:ascii="Arial" w:hAnsi="Arial"/>
          <w:sz w:val="22"/>
        </w:rPr>
        <w:t xml:space="preserve">a penalty of one letter-grade. </w:t>
      </w:r>
      <w:r w:rsidRPr="00F37ACF">
        <w:rPr>
          <w:rFonts w:ascii="Arial" w:hAnsi="Arial"/>
          <w:sz w:val="22"/>
        </w:rPr>
        <w:t xml:space="preserve">Errors or failures in your use of a computer are not acceptable excuses for late work. </w:t>
      </w:r>
    </w:p>
    <w:p w:rsidR="003125B4" w:rsidRPr="00F37ACF" w:rsidRDefault="003125B4" w:rsidP="003125B4">
      <w:pPr>
        <w:rPr>
          <w:rFonts w:ascii="Arial" w:hAnsi="Arial"/>
          <w:sz w:val="22"/>
        </w:rPr>
      </w:pPr>
    </w:p>
    <w:p w:rsidR="003125B4" w:rsidRPr="00F37ACF" w:rsidRDefault="003125B4" w:rsidP="003125B4">
      <w:pPr>
        <w:rPr>
          <w:rFonts w:ascii="Arial" w:hAnsi="Arial"/>
          <w:sz w:val="22"/>
        </w:rPr>
      </w:pPr>
      <w:r w:rsidRPr="00F37ACF">
        <w:rPr>
          <w:rFonts w:ascii="Arial" w:hAnsi="Arial"/>
          <w:b/>
          <w:sz w:val="22"/>
        </w:rPr>
        <w:t>Electronic Manners:</w:t>
      </w:r>
      <w:r w:rsidRPr="00F37ACF">
        <w:rPr>
          <w:rFonts w:ascii="Arial" w:hAnsi="Arial"/>
          <w:sz w:val="22"/>
        </w:rPr>
        <w:t xml:space="preserve"> While attending class please turn OFF (not merely silence) all electronic devices (MP3 players, PDAs, cell pho</w:t>
      </w:r>
      <w:r w:rsidR="00681B1A" w:rsidRPr="00F37ACF">
        <w:rPr>
          <w:rFonts w:ascii="Arial" w:hAnsi="Arial"/>
          <w:sz w:val="22"/>
        </w:rPr>
        <w:t xml:space="preserve">nes, personal computers, etc.). </w:t>
      </w:r>
      <w:r w:rsidRPr="00F37ACF">
        <w:rPr>
          <w:rFonts w:ascii="Arial" w:hAnsi="Arial"/>
          <w:sz w:val="22"/>
        </w:rPr>
        <w:t>This is a matter of basic respect and politeness in</w:t>
      </w:r>
      <w:r w:rsidR="00681B1A" w:rsidRPr="00F37ACF">
        <w:rPr>
          <w:rFonts w:ascii="Arial" w:hAnsi="Arial"/>
          <w:sz w:val="22"/>
        </w:rPr>
        <w:t xml:space="preserve"> any public speaking situation. </w:t>
      </w:r>
      <w:r w:rsidRPr="00F37ACF">
        <w:rPr>
          <w:rFonts w:ascii="Arial" w:hAnsi="Arial"/>
          <w:sz w:val="22"/>
        </w:rPr>
        <w:t>Freeing yourself from technology will also help cultivate a skill necessary for all professional careers: focused critical listening.</w:t>
      </w:r>
    </w:p>
    <w:p w:rsidR="003125B4" w:rsidRPr="00F37ACF" w:rsidRDefault="003125B4" w:rsidP="003125B4">
      <w:pPr>
        <w:rPr>
          <w:rFonts w:ascii="Arial" w:hAnsi="Arial"/>
          <w:sz w:val="22"/>
        </w:rPr>
      </w:pPr>
    </w:p>
    <w:p w:rsidR="003125B4" w:rsidRPr="00F37ACF" w:rsidRDefault="003125B4" w:rsidP="003125B4">
      <w:pPr>
        <w:rPr>
          <w:rFonts w:ascii="Arial" w:hAnsi="Arial"/>
          <w:sz w:val="22"/>
        </w:rPr>
      </w:pPr>
      <w:r w:rsidRPr="00F37ACF">
        <w:rPr>
          <w:rFonts w:ascii="Arial" w:hAnsi="Arial"/>
          <w:b/>
          <w:sz w:val="22"/>
        </w:rPr>
        <w:t>Food:</w:t>
      </w:r>
      <w:r w:rsidRPr="00F37ACF">
        <w:rPr>
          <w:rFonts w:ascii="Arial" w:hAnsi="Arial"/>
          <w:sz w:val="22"/>
        </w:rPr>
        <w:t xml:space="preserve"> Pl</w:t>
      </w:r>
      <w:r w:rsidR="0077065F" w:rsidRPr="00F37ACF">
        <w:rPr>
          <w:rFonts w:ascii="Arial" w:hAnsi="Arial"/>
          <w:sz w:val="22"/>
        </w:rPr>
        <w:t>ease do not consume food during class. Central Market and Grand Central Station are the appropriate venues for eating</w:t>
      </w:r>
      <w:r w:rsidRPr="00F37ACF">
        <w:rPr>
          <w:rFonts w:ascii="Arial" w:hAnsi="Arial"/>
          <w:sz w:val="22"/>
        </w:rPr>
        <w:t xml:space="preserve">. </w:t>
      </w:r>
      <w:r w:rsidR="0077065F" w:rsidRPr="00F37ACF">
        <w:rPr>
          <w:rFonts w:ascii="Arial" w:hAnsi="Arial"/>
          <w:sz w:val="22"/>
        </w:rPr>
        <w:t>Rustling</w:t>
      </w:r>
      <w:r w:rsidRPr="00F37ACF">
        <w:rPr>
          <w:rFonts w:ascii="Arial" w:hAnsi="Arial"/>
          <w:sz w:val="22"/>
        </w:rPr>
        <w:t xml:space="preserve"> of wrappers, foo</w:t>
      </w:r>
      <w:r w:rsidR="0077065F" w:rsidRPr="00F37ACF">
        <w:rPr>
          <w:rFonts w:ascii="Arial" w:hAnsi="Arial"/>
          <w:sz w:val="22"/>
        </w:rPr>
        <w:t>d</w:t>
      </w:r>
      <w:r w:rsidRPr="00F37ACF">
        <w:rPr>
          <w:rFonts w:ascii="Arial" w:hAnsi="Arial"/>
          <w:sz w:val="22"/>
        </w:rPr>
        <w:t xml:space="preserve"> aroma, and the </w:t>
      </w:r>
      <w:r w:rsidR="0077065F" w:rsidRPr="00F37ACF">
        <w:rPr>
          <w:rFonts w:ascii="Arial" w:hAnsi="Arial"/>
          <w:sz w:val="22"/>
        </w:rPr>
        <w:t>inevitable accident are distra</w:t>
      </w:r>
      <w:r w:rsidRPr="00F37ACF">
        <w:rPr>
          <w:rFonts w:ascii="Arial" w:hAnsi="Arial"/>
          <w:sz w:val="22"/>
        </w:rPr>
        <w:t>cting for your classmates and instructor</w:t>
      </w:r>
      <w:r w:rsidR="0077065F" w:rsidRPr="00F37ACF">
        <w:rPr>
          <w:rFonts w:ascii="Arial" w:hAnsi="Arial"/>
          <w:sz w:val="22"/>
        </w:rPr>
        <w:t xml:space="preserve">. Coffee and other liquids are O.K., but take care not to spill them. </w:t>
      </w:r>
    </w:p>
    <w:p w:rsidR="003125B4" w:rsidRPr="00F37ACF" w:rsidRDefault="003125B4" w:rsidP="003125B4">
      <w:pPr>
        <w:rPr>
          <w:rFonts w:ascii="Arial" w:hAnsi="Arial"/>
          <w:sz w:val="22"/>
        </w:rPr>
      </w:pPr>
    </w:p>
    <w:p w:rsidR="003125B4" w:rsidRPr="00F37ACF" w:rsidRDefault="003125B4" w:rsidP="003125B4">
      <w:pPr>
        <w:tabs>
          <w:tab w:val="left" w:pos="4590"/>
        </w:tabs>
        <w:rPr>
          <w:rFonts w:ascii="Arial" w:hAnsi="Arial"/>
          <w:b/>
          <w:sz w:val="22"/>
        </w:rPr>
      </w:pPr>
      <w:r w:rsidRPr="00F37ACF">
        <w:rPr>
          <w:rFonts w:ascii="Arial" w:hAnsi="Arial"/>
          <w:b/>
          <w:sz w:val="22"/>
        </w:rPr>
        <w:t xml:space="preserve">Dress Code: </w:t>
      </w:r>
      <w:r w:rsidRPr="00F37ACF">
        <w:rPr>
          <w:rFonts w:ascii="Arial" w:hAnsi="Arial"/>
          <w:sz w:val="22"/>
        </w:rPr>
        <w:t>One important purpose of this course is to help prepare you for profession</w:t>
      </w:r>
      <w:r w:rsidR="00681B1A" w:rsidRPr="00F37ACF">
        <w:rPr>
          <w:rFonts w:ascii="Arial" w:hAnsi="Arial"/>
          <w:sz w:val="22"/>
        </w:rPr>
        <w:t xml:space="preserve">al life after college. </w:t>
      </w:r>
      <w:r w:rsidRPr="00F37ACF">
        <w:rPr>
          <w:rFonts w:ascii="Arial" w:hAnsi="Arial"/>
          <w:sz w:val="22"/>
        </w:rPr>
        <w:t>When speaking in professional contexts your personal appearance is a major determinant of audience pe</w:t>
      </w:r>
      <w:r w:rsidR="00681B1A" w:rsidRPr="00F37ACF">
        <w:rPr>
          <w:rFonts w:ascii="Arial" w:hAnsi="Arial"/>
          <w:sz w:val="22"/>
        </w:rPr>
        <w:t xml:space="preserve">rceptions of your credibility. </w:t>
      </w:r>
      <w:r w:rsidRPr="00F37ACF">
        <w:rPr>
          <w:rFonts w:ascii="Arial" w:hAnsi="Arial"/>
          <w:sz w:val="22"/>
        </w:rPr>
        <w:t>As such, you will be expected to adhere to “business casual” guidelines for dress and grooming while delivering the oral s</w:t>
      </w:r>
      <w:r w:rsidR="00681B1A" w:rsidRPr="00F37ACF">
        <w:rPr>
          <w:rFonts w:ascii="Arial" w:hAnsi="Arial"/>
          <w:sz w:val="22"/>
        </w:rPr>
        <w:t xml:space="preserve">ummary of your critical essay. </w:t>
      </w:r>
      <w:r w:rsidRPr="00F37ACF">
        <w:rPr>
          <w:rFonts w:ascii="Arial" w:hAnsi="Arial"/>
          <w:sz w:val="22"/>
        </w:rPr>
        <w:t xml:space="preserve">See the class Blackboard site for details on what constitutes “business casual” dress and grooming for men and women. </w:t>
      </w:r>
    </w:p>
    <w:p w:rsidR="003125B4" w:rsidRPr="00F37ACF" w:rsidRDefault="003125B4" w:rsidP="003125B4">
      <w:pPr>
        <w:rPr>
          <w:rFonts w:ascii="Arial" w:hAnsi="Arial"/>
          <w:sz w:val="22"/>
        </w:rPr>
      </w:pPr>
    </w:p>
    <w:p w:rsidR="003125B4" w:rsidRPr="00F37ACF" w:rsidRDefault="003125B4" w:rsidP="003125B4">
      <w:pPr>
        <w:rPr>
          <w:rFonts w:ascii="Arial" w:hAnsi="Arial"/>
          <w:sz w:val="22"/>
        </w:rPr>
      </w:pPr>
      <w:r w:rsidRPr="00F37ACF">
        <w:rPr>
          <w:rFonts w:ascii="Arial" w:hAnsi="Arial"/>
          <w:b/>
          <w:sz w:val="22"/>
        </w:rPr>
        <w:t xml:space="preserve">Disabilities: </w:t>
      </w:r>
      <w:r w:rsidRPr="00F37ACF">
        <w:rPr>
          <w:rFonts w:ascii="Arial" w:hAnsi="Arial"/>
          <w:sz w:val="22"/>
        </w:rPr>
        <w:t>Central College abides by interpretations of the Americans with Disabilities Act and Section 504 of the Rehabilitation Act of 1973 that stipulates no student shall be denied the benefits of an education “so</w:t>
      </w:r>
      <w:r w:rsidR="00681B1A" w:rsidRPr="00F37ACF">
        <w:rPr>
          <w:rFonts w:ascii="Arial" w:hAnsi="Arial"/>
          <w:sz w:val="22"/>
        </w:rPr>
        <w:t xml:space="preserve">lely by reason of a handicap.” </w:t>
      </w:r>
      <w:r w:rsidRPr="00F37ACF">
        <w:rPr>
          <w:rFonts w:ascii="Arial" w:hAnsi="Arial"/>
          <w:sz w:val="22"/>
        </w:rPr>
        <w:t>Disabilities covered by law include, but are not limited to, learning disabilities, hearing, sight, or mobility impairments, and oth</w:t>
      </w:r>
      <w:r w:rsidR="00681B1A" w:rsidRPr="00F37ACF">
        <w:rPr>
          <w:rFonts w:ascii="Arial" w:hAnsi="Arial"/>
          <w:sz w:val="22"/>
        </w:rPr>
        <w:t xml:space="preserve">er health related impairments. </w:t>
      </w:r>
      <w:r w:rsidRPr="00F37ACF">
        <w:rPr>
          <w:rFonts w:ascii="Arial" w:hAnsi="Arial"/>
          <w:sz w:val="22"/>
        </w:rPr>
        <w:t xml:space="preserve">If you have a documented disability that may have some impact on your work in this class for which you may require accommodations, please see me </w:t>
      </w:r>
      <w:r w:rsidRPr="00F37ACF">
        <w:rPr>
          <w:rFonts w:ascii="Arial" w:hAnsi="Arial"/>
          <w:i/>
          <w:sz w:val="22"/>
        </w:rPr>
        <w:t>and</w:t>
      </w:r>
      <w:r w:rsidR="00681B1A" w:rsidRPr="00F37ACF">
        <w:rPr>
          <w:rFonts w:ascii="Arial" w:hAnsi="Arial"/>
          <w:sz w:val="22"/>
        </w:rPr>
        <w:t xml:space="preserve"> Nancy Kroese, </w:t>
      </w:r>
      <w:r w:rsidRPr="00F37ACF">
        <w:rPr>
          <w:rFonts w:ascii="Arial" w:hAnsi="Arial"/>
          <w:sz w:val="22"/>
        </w:rPr>
        <w:t>Director of Student Support Services and Disabilities Services Coordinator (x 5247) during the first two weeks of the semester so that such accommodations may be arranged.</w:t>
      </w:r>
    </w:p>
    <w:p w:rsidR="003125B4" w:rsidRPr="00F37ACF" w:rsidRDefault="003125B4" w:rsidP="003125B4">
      <w:pPr>
        <w:rPr>
          <w:rFonts w:ascii="Arial" w:hAnsi="Arial"/>
          <w:b/>
          <w:sz w:val="22"/>
        </w:rPr>
      </w:pPr>
    </w:p>
    <w:p w:rsidR="003125B4" w:rsidRPr="00F37ACF" w:rsidRDefault="003125B4" w:rsidP="003125B4">
      <w:pPr>
        <w:rPr>
          <w:rFonts w:ascii="Arial" w:hAnsi="Arial"/>
          <w:sz w:val="22"/>
        </w:rPr>
      </w:pPr>
      <w:r w:rsidRPr="00F37ACF">
        <w:rPr>
          <w:rFonts w:ascii="Arial" w:hAnsi="Arial"/>
          <w:b/>
          <w:sz w:val="22"/>
        </w:rPr>
        <w:t xml:space="preserve">Academic Integrity: </w:t>
      </w:r>
      <w:r w:rsidRPr="00F37ACF">
        <w:rPr>
          <w:rFonts w:ascii="Arial" w:hAnsi="Arial"/>
          <w:sz w:val="22"/>
        </w:rPr>
        <w:t xml:space="preserve">Plagiarism and cheating of any form are serious offenses and may result in an F for the assignment, the course, </w:t>
      </w:r>
      <w:r w:rsidR="00681B1A" w:rsidRPr="00F37ACF">
        <w:rPr>
          <w:rFonts w:ascii="Arial" w:hAnsi="Arial"/>
          <w:sz w:val="22"/>
        </w:rPr>
        <w:t xml:space="preserve">or expulsion from the college. </w:t>
      </w:r>
      <w:r w:rsidRPr="00F37ACF">
        <w:rPr>
          <w:rFonts w:ascii="Arial" w:hAnsi="Arial"/>
          <w:sz w:val="22"/>
        </w:rPr>
        <w:t>The details of Central’s Academic Integrity policy are found in the Student Handb</w:t>
      </w:r>
      <w:r w:rsidR="00681B1A" w:rsidRPr="00F37ACF">
        <w:rPr>
          <w:rFonts w:ascii="Arial" w:hAnsi="Arial"/>
          <w:sz w:val="22"/>
        </w:rPr>
        <w:t xml:space="preserve">ook on the college’s web site. </w:t>
      </w:r>
      <w:r w:rsidRPr="00F37ACF">
        <w:rPr>
          <w:rFonts w:ascii="Arial" w:hAnsi="Arial"/>
          <w:sz w:val="22"/>
        </w:rPr>
        <w:t>A copy will be sent to you via e</w:t>
      </w:r>
      <w:r w:rsidR="00681B1A" w:rsidRPr="00F37ACF">
        <w:rPr>
          <w:rFonts w:ascii="Arial" w:hAnsi="Arial"/>
          <w:sz w:val="22"/>
        </w:rPr>
        <w:t>-</w:t>
      </w:r>
      <w:r w:rsidRPr="00F37ACF">
        <w:rPr>
          <w:rFonts w:ascii="Arial" w:hAnsi="Arial"/>
          <w:sz w:val="22"/>
        </w:rPr>
        <w:t xml:space="preserve">mail during </w:t>
      </w:r>
      <w:r w:rsidR="00681B1A" w:rsidRPr="00F37ACF">
        <w:rPr>
          <w:rFonts w:ascii="Arial" w:hAnsi="Arial"/>
          <w:sz w:val="22"/>
        </w:rPr>
        <w:t xml:space="preserve">the first week of the semester. </w:t>
      </w:r>
      <w:r w:rsidRPr="00F37ACF">
        <w:rPr>
          <w:rFonts w:ascii="Arial" w:hAnsi="Arial"/>
          <w:sz w:val="22"/>
        </w:rPr>
        <w:t>It is your responsibility to read and understand the contents of that policy before you submit work to be graded.  Questions regarding the policies and enforcement of the policies may be addressed to me during class or during office hours.</w:t>
      </w:r>
    </w:p>
    <w:p w:rsidR="004A1BC6" w:rsidRPr="00F37ACF" w:rsidRDefault="004A1BC6" w:rsidP="003125B4">
      <w:pPr>
        <w:rPr>
          <w:rFonts w:ascii="Arial" w:hAnsi="Arial"/>
          <w:sz w:val="22"/>
        </w:rPr>
      </w:pPr>
    </w:p>
    <w:p w:rsidR="00C61278" w:rsidRPr="00F37ACF" w:rsidRDefault="003125B4" w:rsidP="003125B4">
      <w:pPr>
        <w:rPr>
          <w:rFonts w:ascii="Arial" w:hAnsi="Arial"/>
          <w:sz w:val="22"/>
        </w:rPr>
      </w:pPr>
      <w:r w:rsidRPr="00F37ACF">
        <w:rPr>
          <w:rFonts w:ascii="Arial" w:hAnsi="Arial"/>
          <w:b/>
          <w:sz w:val="22"/>
        </w:rPr>
        <w:t xml:space="preserve">Notification of Participation in College Sanctioned Events: </w:t>
      </w:r>
      <w:r w:rsidRPr="00F37ACF">
        <w:rPr>
          <w:rFonts w:ascii="Arial" w:hAnsi="Arial"/>
          <w:sz w:val="22"/>
        </w:rPr>
        <w:t>Mock Trial participants, choir tour participants, athletes, and others who must miss a class to participate in a college sanctioned event are expected to notify me in advance and complete work, including test</w:t>
      </w:r>
      <w:r w:rsidR="00B80609" w:rsidRPr="00F37ACF">
        <w:rPr>
          <w:rFonts w:ascii="Arial" w:hAnsi="Arial"/>
          <w:sz w:val="22"/>
        </w:rPr>
        <w:t xml:space="preserve">s, before the planned absence. </w:t>
      </w:r>
      <w:r w:rsidRPr="00F37ACF">
        <w:rPr>
          <w:rFonts w:ascii="Arial" w:hAnsi="Arial"/>
          <w:sz w:val="22"/>
        </w:rPr>
        <w:t>It is the student’s responsibility to communicate with me in advance regarding absences and to determine a schedule for make-up work.</w:t>
      </w:r>
    </w:p>
    <w:p w:rsidR="00C61278" w:rsidRPr="00F37ACF" w:rsidRDefault="00C61278" w:rsidP="003125B4">
      <w:pPr>
        <w:rPr>
          <w:rFonts w:ascii="Arial" w:hAnsi="Arial"/>
          <w:sz w:val="22"/>
        </w:rPr>
      </w:pPr>
    </w:p>
    <w:p w:rsidR="007F52D8" w:rsidRDefault="007F52D8">
      <w:pPr>
        <w:pStyle w:val="Heading1"/>
        <w:rPr>
          <w:rFonts w:ascii="Arial" w:hAnsi="Arial"/>
          <w:sz w:val="22"/>
        </w:rPr>
      </w:pPr>
    </w:p>
    <w:p w:rsidR="00346681" w:rsidRDefault="00346681">
      <w:pPr>
        <w:pStyle w:val="Heading1"/>
        <w:rPr>
          <w:rFonts w:ascii="Arial" w:hAnsi="Arial"/>
          <w:sz w:val="22"/>
        </w:rPr>
      </w:pPr>
    </w:p>
    <w:p w:rsidR="007D355F" w:rsidRPr="00F37ACF" w:rsidRDefault="00747670">
      <w:pPr>
        <w:pStyle w:val="Heading1"/>
        <w:rPr>
          <w:rFonts w:ascii="Arial" w:hAnsi="Arial"/>
          <w:sz w:val="22"/>
        </w:rPr>
      </w:pPr>
      <w:r>
        <w:rPr>
          <w:rFonts w:ascii="Arial" w:hAnsi="Arial"/>
          <w:sz w:val="22"/>
        </w:rPr>
        <w:t>SPRING 2011</w:t>
      </w:r>
      <w:r w:rsidR="00BE1703" w:rsidRPr="00F37ACF">
        <w:rPr>
          <w:rFonts w:ascii="Arial" w:hAnsi="Arial"/>
          <w:sz w:val="22"/>
        </w:rPr>
        <w:t xml:space="preserve"> CLASS SCHEDULE</w:t>
      </w:r>
    </w:p>
    <w:p w:rsidR="007D355F" w:rsidRPr="00F37ACF" w:rsidRDefault="00BE1703">
      <w:pPr>
        <w:rPr>
          <w:rFonts w:ascii="Arial" w:hAnsi="Arial"/>
          <w:sz w:val="22"/>
        </w:rPr>
      </w:pPr>
      <w:r w:rsidRPr="00F37ACF">
        <w:rPr>
          <w:rFonts w:ascii="Arial" w:hAnsi="Arial"/>
          <w:b/>
          <w:sz w:val="22"/>
        </w:rPr>
        <w:t xml:space="preserve"> </w:t>
      </w:r>
      <w:r w:rsidRPr="00F37ACF">
        <w:rPr>
          <w:rFonts w:ascii="Arial" w:hAnsi="Arial"/>
          <w:sz w:val="22"/>
        </w:rPr>
        <w:t xml:space="preserve"> </w:t>
      </w:r>
    </w:p>
    <w:p w:rsidR="007D355F" w:rsidRPr="00F37ACF" w:rsidRDefault="00BE1703">
      <w:pPr>
        <w:rPr>
          <w:rFonts w:ascii="Arial" w:hAnsi="Arial"/>
          <w:sz w:val="22"/>
        </w:rPr>
      </w:pPr>
      <w:r w:rsidRPr="00F37ACF">
        <w:rPr>
          <w:rFonts w:ascii="Arial" w:hAnsi="Arial"/>
          <w:i/>
          <w:sz w:val="22"/>
        </w:rPr>
        <w:t>week one</w:t>
      </w:r>
      <w:r w:rsidRPr="00F37ACF">
        <w:rPr>
          <w:rFonts w:ascii="Arial" w:hAnsi="Arial"/>
          <w:i/>
          <w:sz w:val="22"/>
        </w:rPr>
        <w:tab/>
      </w:r>
    </w:p>
    <w:p w:rsidR="007D355F" w:rsidRPr="00F37ACF" w:rsidRDefault="007D355F">
      <w:pPr>
        <w:rPr>
          <w:rFonts w:ascii="Arial" w:hAnsi="Arial"/>
          <w:sz w:val="22"/>
        </w:rPr>
      </w:pPr>
    </w:p>
    <w:p w:rsidR="00B33288" w:rsidRPr="00F37ACF" w:rsidRDefault="00747670" w:rsidP="00B33288">
      <w:pPr>
        <w:rPr>
          <w:rFonts w:ascii="Arial" w:hAnsi="Arial"/>
          <w:i/>
          <w:sz w:val="22"/>
        </w:rPr>
      </w:pPr>
      <w:r>
        <w:rPr>
          <w:rFonts w:ascii="Arial" w:hAnsi="Arial"/>
          <w:sz w:val="22"/>
        </w:rPr>
        <w:t>1/18</w:t>
      </w:r>
      <w:r w:rsidR="00BE1703" w:rsidRPr="00F37ACF">
        <w:rPr>
          <w:rFonts w:ascii="Arial" w:hAnsi="Arial"/>
          <w:sz w:val="22"/>
        </w:rPr>
        <w:t xml:space="preserve"> T</w:t>
      </w:r>
      <w:r w:rsidR="00BE1703" w:rsidRPr="00F37ACF">
        <w:rPr>
          <w:rFonts w:ascii="Arial" w:hAnsi="Arial"/>
          <w:sz w:val="22"/>
        </w:rPr>
        <w:tab/>
      </w:r>
      <w:r w:rsidR="00B33288">
        <w:rPr>
          <w:rFonts w:ascii="Arial" w:hAnsi="Arial"/>
          <w:sz w:val="22"/>
        </w:rPr>
        <w:tab/>
      </w:r>
      <w:r w:rsidR="00B33288" w:rsidRPr="00F37ACF">
        <w:rPr>
          <w:rFonts w:ascii="Arial" w:hAnsi="Arial"/>
          <w:i/>
          <w:sz w:val="22"/>
        </w:rPr>
        <w:t>Studying Environmental Communication</w:t>
      </w:r>
    </w:p>
    <w:p w:rsidR="00B33288" w:rsidRPr="00F37ACF" w:rsidRDefault="00B33288" w:rsidP="00B33288">
      <w:pPr>
        <w:rPr>
          <w:rFonts w:ascii="Arial" w:hAnsi="Arial"/>
          <w:sz w:val="22"/>
          <w:u w:val="single"/>
        </w:rPr>
      </w:pPr>
      <w:r w:rsidRPr="00F37ACF">
        <w:rPr>
          <w:rFonts w:ascii="Arial" w:hAnsi="Arial"/>
          <w:i/>
          <w:sz w:val="22"/>
        </w:rPr>
        <w:tab/>
      </w:r>
      <w:r w:rsidRPr="00F37ACF">
        <w:rPr>
          <w:rFonts w:ascii="Arial" w:hAnsi="Arial"/>
          <w:i/>
          <w:sz w:val="22"/>
        </w:rPr>
        <w:tab/>
      </w:r>
      <w:r w:rsidRPr="00F37ACF">
        <w:rPr>
          <w:rFonts w:ascii="Arial" w:hAnsi="Arial"/>
          <w:b/>
          <w:sz w:val="22"/>
        </w:rPr>
        <w:t>read:</w:t>
      </w:r>
      <w:r w:rsidRPr="00F37ACF">
        <w:rPr>
          <w:rFonts w:ascii="Arial" w:hAnsi="Arial"/>
          <w:sz w:val="22"/>
        </w:rPr>
        <w:t xml:space="preserve"> Cox, pp. 1-37. </w:t>
      </w:r>
      <w:r w:rsidRPr="00F37ACF">
        <w:rPr>
          <w:rFonts w:ascii="Arial" w:hAnsi="Arial"/>
          <w:sz w:val="22"/>
        </w:rPr>
        <w:tab/>
      </w:r>
      <w:r w:rsidRPr="00F37ACF">
        <w:rPr>
          <w:rFonts w:ascii="Arial" w:hAnsi="Arial"/>
          <w:sz w:val="22"/>
          <w:u w:val="single"/>
        </w:rPr>
        <w:t xml:space="preserve"> </w:t>
      </w:r>
    </w:p>
    <w:p w:rsidR="006F7C27" w:rsidRDefault="006F7C27" w:rsidP="00B33288">
      <w:pPr>
        <w:rPr>
          <w:rFonts w:ascii="Arial" w:hAnsi="Arial"/>
          <w:i/>
          <w:sz w:val="22"/>
          <w:u w:val="single"/>
        </w:rPr>
      </w:pPr>
    </w:p>
    <w:p w:rsidR="00B33288" w:rsidRPr="00F37ACF" w:rsidRDefault="00747670" w:rsidP="00B33288">
      <w:pPr>
        <w:rPr>
          <w:rFonts w:ascii="Arial" w:hAnsi="Arial"/>
          <w:sz w:val="22"/>
        </w:rPr>
      </w:pPr>
      <w:r>
        <w:rPr>
          <w:rFonts w:ascii="Arial" w:hAnsi="Arial"/>
          <w:sz w:val="22"/>
        </w:rPr>
        <w:t>1/20</w:t>
      </w:r>
      <w:r w:rsidR="00BE1703" w:rsidRPr="00F37ACF">
        <w:rPr>
          <w:rFonts w:ascii="Arial" w:hAnsi="Arial"/>
          <w:sz w:val="22"/>
        </w:rPr>
        <w:t xml:space="preserve"> TR </w:t>
      </w:r>
      <w:r w:rsidR="00BE1703" w:rsidRPr="00F37ACF">
        <w:rPr>
          <w:rFonts w:ascii="Arial" w:hAnsi="Arial"/>
          <w:sz w:val="22"/>
        </w:rPr>
        <w:tab/>
      </w:r>
      <w:r w:rsidR="00B33288" w:rsidRPr="00F37ACF">
        <w:rPr>
          <w:rFonts w:ascii="Arial" w:hAnsi="Arial"/>
          <w:i/>
          <w:sz w:val="22"/>
        </w:rPr>
        <w:t xml:space="preserve">The U.S. Environmental Movement </w:t>
      </w:r>
    </w:p>
    <w:p w:rsidR="00B33288" w:rsidRPr="00F37ACF" w:rsidRDefault="00B33288" w:rsidP="00B33288">
      <w:pPr>
        <w:rPr>
          <w:rFonts w:ascii="Arial" w:hAnsi="Arial"/>
          <w:sz w:val="22"/>
        </w:rPr>
      </w:pPr>
      <w:r w:rsidRPr="00F37ACF">
        <w:rPr>
          <w:rFonts w:ascii="Arial" w:hAnsi="Arial"/>
          <w:sz w:val="22"/>
        </w:rPr>
        <w:tab/>
      </w:r>
      <w:r w:rsidRPr="00F37ACF">
        <w:rPr>
          <w:rFonts w:ascii="Arial" w:hAnsi="Arial"/>
          <w:sz w:val="22"/>
        </w:rPr>
        <w:tab/>
      </w:r>
      <w:r w:rsidRPr="00F37ACF">
        <w:rPr>
          <w:rFonts w:ascii="Arial" w:hAnsi="Arial"/>
          <w:b/>
          <w:sz w:val="22"/>
        </w:rPr>
        <w:t>read:</w:t>
      </w:r>
      <w:r w:rsidRPr="00F37ACF">
        <w:rPr>
          <w:rFonts w:ascii="Arial" w:hAnsi="Arial"/>
          <w:sz w:val="22"/>
        </w:rPr>
        <w:t xml:space="preserve"> Cox, pp. 45-58</w:t>
      </w:r>
    </w:p>
    <w:p w:rsidR="007D355F" w:rsidRPr="00F37ACF" w:rsidRDefault="007D355F" w:rsidP="00B33288">
      <w:pPr>
        <w:rPr>
          <w:rFonts w:ascii="Arial" w:hAnsi="Arial"/>
          <w:sz w:val="22"/>
          <w:u w:val="single"/>
        </w:rPr>
      </w:pPr>
    </w:p>
    <w:p w:rsidR="007D355F" w:rsidRPr="00F37ACF" w:rsidRDefault="00BE1703">
      <w:pPr>
        <w:rPr>
          <w:rFonts w:ascii="Arial" w:hAnsi="Arial"/>
          <w:i/>
          <w:sz w:val="22"/>
        </w:rPr>
      </w:pPr>
      <w:r w:rsidRPr="00F37ACF">
        <w:rPr>
          <w:rFonts w:ascii="Arial" w:hAnsi="Arial"/>
          <w:i/>
          <w:sz w:val="22"/>
        </w:rPr>
        <w:t>week two</w:t>
      </w:r>
    </w:p>
    <w:p w:rsidR="007D355F" w:rsidRPr="00F37ACF" w:rsidRDefault="007D355F">
      <w:pPr>
        <w:rPr>
          <w:rFonts w:ascii="Arial" w:hAnsi="Arial"/>
          <w:sz w:val="22"/>
        </w:rPr>
      </w:pPr>
    </w:p>
    <w:p w:rsidR="00B33288" w:rsidRPr="00F37ACF" w:rsidRDefault="00747670" w:rsidP="00B33288">
      <w:pPr>
        <w:rPr>
          <w:rFonts w:ascii="Arial" w:hAnsi="Arial"/>
          <w:sz w:val="22"/>
        </w:rPr>
      </w:pPr>
      <w:r>
        <w:rPr>
          <w:rFonts w:ascii="Arial" w:hAnsi="Arial"/>
          <w:sz w:val="22"/>
        </w:rPr>
        <w:t>1/25</w:t>
      </w:r>
      <w:r w:rsidR="00BE1703" w:rsidRPr="00F37ACF">
        <w:rPr>
          <w:rFonts w:ascii="Arial" w:hAnsi="Arial"/>
          <w:sz w:val="22"/>
        </w:rPr>
        <w:t xml:space="preserve"> T </w:t>
      </w:r>
      <w:r w:rsidR="00BE1703" w:rsidRPr="00F37ACF">
        <w:rPr>
          <w:rFonts w:ascii="Arial" w:hAnsi="Arial"/>
          <w:sz w:val="22"/>
        </w:rPr>
        <w:tab/>
      </w:r>
      <w:r w:rsidR="00F37ACF">
        <w:rPr>
          <w:rFonts w:ascii="Arial" w:hAnsi="Arial"/>
          <w:sz w:val="22"/>
        </w:rPr>
        <w:tab/>
      </w:r>
      <w:r w:rsidR="00B33288" w:rsidRPr="00F37ACF">
        <w:rPr>
          <w:rFonts w:ascii="Arial" w:hAnsi="Arial"/>
          <w:i/>
          <w:sz w:val="22"/>
        </w:rPr>
        <w:t>Green Marketing and Corporate Advocacy</w:t>
      </w:r>
    </w:p>
    <w:p w:rsidR="00B33288" w:rsidRPr="00F37ACF" w:rsidRDefault="00B33288" w:rsidP="00B33288">
      <w:pPr>
        <w:rPr>
          <w:rFonts w:ascii="Arial" w:hAnsi="Arial"/>
          <w:sz w:val="22"/>
        </w:rPr>
      </w:pPr>
      <w:r w:rsidRPr="00F37ACF">
        <w:rPr>
          <w:rFonts w:ascii="Arial" w:hAnsi="Arial"/>
          <w:sz w:val="22"/>
        </w:rPr>
        <w:tab/>
      </w:r>
      <w:r w:rsidRPr="00F37ACF">
        <w:rPr>
          <w:rFonts w:ascii="Arial" w:hAnsi="Arial"/>
          <w:sz w:val="22"/>
        </w:rPr>
        <w:tab/>
      </w:r>
      <w:r w:rsidRPr="00F37ACF">
        <w:rPr>
          <w:rFonts w:ascii="Arial" w:hAnsi="Arial"/>
          <w:b/>
          <w:sz w:val="22"/>
        </w:rPr>
        <w:t>read:</w:t>
      </w:r>
      <w:r w:rsidRPr="00F37ACF">
        <w:rPr>
          <w:rFonts w:ascii="Arial" w:hAnsi="Arial"/>
          <w:sz w:val="22"/>
        </w:rPr>
        <w:t xml:space="preserve"> Cox, pp. 331-359</w:t>
      </w:r>
    </w:p>
    <w:p w:rsidR="007D355F" w:rsidRPr="00F37ACF" w:rsidRDefault="007D355F" w:rsidP="00B33288">
      <w:pPr>
        <w:rPr>
          <w:rFonts w:ascii="Arial" w:hAnsi="Arial"/>
          <w:sz w:val="22"/>
        </w:rPr>
      </w:pPr>
    </w:p>
    <w:p w:rsidR="00B33288" w:rsidRPr="00F37ACF" w:rsidRDefault="00747670" w:rsidP="00B33288">
      <w:pPr>
        <w:rPr>
          <w:rFonts w:ascii="Arial" w:hAnsi="Arial"/>
          <w:sz w:val="22"/>
        </w:rPr>
      </w:pPr>
      <w:r>
        <w:rPr>
          <w:rFonts w:ascii="Arial" w:hAnsi="Arial"/>
          <w:sz w:val="22"/>
        </w:rPr>
        <w:t>1/27</w:t>
      </w:r>
      <w:r w:rsidR="00BE1703" w:rsidRPr="00F37ACF">
        <w:rPr>
          <w:rFonts w:ascii="Arial" w:hAnsi="Arial"/>
          <w:sz w:val="22"/>
        </w:rPr>
        <w:t xml:space="preserve"> TR </w:t>
      </w:r>
      <w:r w:rsidR="00F304AC" w:rsidRPr="00F37ACF">
        <w:rPr>
          <w:rFonts w:ascii="Arial" w:hAnsi="Arial"/>
          <w:sz w:val="22"/>
        </w:rPr>
        <w:tab/>
      </w:r>
      <w:r w:rsidR="00B33288" w:rsidRPr="00F37ACF">
        <w:rPr>
          <w:rFonts w:ascii="Arial" w:hAnsi="Arial"/>
          <w:i/>
          <w:sz w:val="22"/>
        </w:rPr>
        <w:t>A Rhetorical Perspective on the Environment</w:t>
      </w:r>
    </w:p>
    <w:p w:rsidR="00B33288" w:rsidRPr="00F37ACF" w:rsidRDefault="00B33288" w:rsidP="00B33288">
      <w:pPr>
        <w:rPr>
          <w:rFonts w:ascii="Arial" w:hAnsi="Arial"/>
          <w:sz w:val="22"/>
        </w:rPr>
      </w:pPr>
      <w:r w:rsidRPr="00F37ACF">
        <w:rPr>
          <w:rFonts w:ascii="Arial" w:hAnsi="Arial"/>
          <w:sz w:val="22"/>
        </w:rPr>
        <w:tab/>
      </w:r>
      <w:r w:rsidRPr="00F37ACF">
        <w:rPr>
          <w:rFonts w:ascii="Arial" w:hAnsi="Arial"/>
          <w:sz w:val="22"/>
        </w:rPr>
        <w:tab/>
      </w:r>
      <w:r w:rsidRPr="00F37ACF">
        <w:rPr>
          <w:rFonts w:ascii="Arial" w:hAnsi="Arial"/>
          <w:b/>
          <w:sz w:val="22"/>
        </w:rPr>
        <w:t>read:</w:t>
      </w:r>
      <w:r w:rsidRPr="00F37ACF">
        <w:rPr>
          <w:rFonts w:ascii="Arial" w:hAnsi="Arial"/>
          <w:sz w:val="22"/>
        </w:rPr>
        <w:t xml:space="preserve"> Cox, pp. 58-66; Blackboard: “The Nature of Rhetorical </w:t>
      </w:r>
      <w:r w:rsidRPr="00F37ACF">
        <w:rPr>
          <w:rFonts w:ascii="Arial" w:hAnsi="Arial"/>
          <w:sz w:val="22"/>
        </w:rPr>
        <w:tab/>
      </w:r>
      <w:r w:rsidRPr="00F37ACF">
        <w:rPr>
          <w:rFonts w:ascii="Arial" w:hAnsi="Arial"/>
          <w:sz w:val="22"/>
        </w:rPr>
        <w:tab/>
      </w:r>
      <w:r w:rsidRPr="00F37ACF">
        <w:rPr>
          <w:rFonts w:ascii="Arial" w:hAnsi="Arial"/>
          <w:sz w:val="22"/>
        </w:rPr>
        <w:tab/>
      </w:r>
      <w:r>
        <w:rPr>
          <w:rFonts w:ascii="Arial" w:hAnsi="Arial"/>
          <w:sz w:val="22"/>
        </w:rPr>
        <w:tab/>
      </w:r>
      <w:r>
        <w:rPr>
          <w:rFonts w:ascii="Arial" w:hAnsi="Arial"/>
          <w:sz w:val="22"/>
        </w:rPr>
        <w:tab/>
      </w:r>
      <w:r w:rsidRPr="00F37ACF">
        <w:rPr>
          <w:rFonts w:ascii="Arial" w:hAnsi="Arial"/>
          <w:sz w:val="22"/>
        </w:rPr>
        <w:t>Criticism”; “Doin</w:t>
      </w:r>
      <w:r>
        <w:rPr>
          <w:rFonts w:ascii="Arial" w:hAnsi="Arial"/>
          <w:sz w:val="22"/>
        </w:rPr>
        <w:t xml:space="preserve">g Rhetorical Criticism”;  </w:t>
      </w:r>
      <w:r w:rsidRPr="00F37ACF">
        <w:rPr>
          <w:rFonts w:ascii="Arial" w:hAnsi="Arial"/>
          <w:sz w:val="22"/>
        </w:rPr>
        <w:t>“Framing Analysis”</w:t>
      </w:r>
      <w:r>
        <w:rPr>
          <w:rFonts w:ascii="Arial" w:hAnsi="Arial"/>
          <w:sz w:val="22"/>
        </w:rPr>
        <w:t>; and “Ad Critique”</w:t>
      </w:r>
    </w:p>
    <w:p w:rsidR="006F7C27" w:rsidRDefault="006F7C27">
      <w:pPr>
        <w:rPr>
          <w:rFonts w:ascii="Arial" w:hAnsi="Arial"/>
          <w:sz w:val="22"/>
        </w:rPr>
      </w:pPr>
    </w:p>
    <w:p w:rsidR="007D355F" w:rsidRPr="00F37ACF" w:rsidRDefault="00BE1703">
      <w:pPr>
        <w:rPr>
          <w:rFonts w:ascii="Arial" w:hAnsi="Arial"/>
          <w:sz w:val="22"/>
        </w:rPr>
      </w:pPr>
      <w:r w:rsidRPr="00F37ACF">
        <w:rPr>
          <w:rFonts w:ascii="Arial" w:hAnsi="Arial"/>
          <w:i/>
          <w:sz w:val="22"/>
        </w:rPr>
        <w:t>week three</w:t>
      </w:r>
    </w:p>
    <w:p w:rsidR="007D355F" w:rsidRPr="00F37ACF" w:rsidRDefault="007D355F">
      <w:pPr>
        <w:rPr>
          <w:rFonts w:ascii="Arial" w:hAnsi="Arial"/>
          <w:sz w:val="22"/>
        </w:rPr>
      </w:pPr>
    </w:p>
    <w:p w:rsidR="00B33288" w:rsidRPr="00F37ACF" w:rsidRDefault="00747670" w:rsidP="00B33288">
      <w:pPr>
        <w:rPr>
          <w:rFonts w:ascii="Arial" w:hAnsi="Arial"/>
          <w:sz w:val="22"/>
        </w:rPr>
      </w:pPr>
      <w:r>
        <w:rPr>
          <w:rFonts w:ascii="Arial" w:hAnsi="Arial"/>
          <w:sz w:val="22"/>
        </w:rPr>
        <w:t>2/1</w:t>
      </w:r>
      <w:r w:rsidR="00BE1703" w:rsidRPr="00F37ACF">
        <w:rPr>
          <w:rFonts w:ascii="Arial" w:hAnsi="Arial"/>
          <w:sz w:val="22"/>
        </w:rPr>
        <w:t xml:space="preserve"> T</w:t>
      </w:r>
      <w:r w:rsidR="00BE1703" w:rsidRPr="00F37ACF">
        <w:rPr>
          <w:rFonts w:ascii="Arial" w:hAnsi="Arial"/>
          <w:sz w:val="22"/>
        </w:rPr>
        <w:tab/>
      </w:r>
      <w:r w:rsidR="00C03119" w:rsidRPr="00F37ACF">
        <w:rPr>
          <w:rFonts w:ascii="Arial" w:hAnsi="Arial"/>
          <w:sz w:val="22"/>
        </w:rPr>
        <w:tab/>
      </w:r>
      <w:r w:rsidR="00B33288" w:rsidRPr="006837AD">
        <w:rPr>
          <w:rFonts w:ascii="Arial" w:hAnsi="Arial"/>
          <w:i/>
          <w:sz w:val="22"/>
        </w:rPr>
        <w:t>Ideological Criticism</w:t>
      </w:r>
    </w:p>
    <w:p w:rsidR="00B33288" w:rsidRPr="00F37ACF" w:rsidRDefault="00B33288" w:rsidP="00B33288">
      <w:pPr>
        <w:widowControl w:val="0"/>
        <w:autoSpaceDE w:val="0"/>
        <w:autoSpaceDN w:val="0"/>
        <w:adjustRightInd w:val="0"/>
        <w:rPr>
          <w:rFonts w:ascii="Arial" w:hAnsi="Arial" w:cs="AdvFRX"/>
          <w:sz w:val="22"/>
          <w:szCs w:val="40"/>
        </w:rPr>
      </w:pPr>
      <w:r w:rsidRPr="00F37ACF">
        <w:rPr>
          <w:rFonts w:ascii="Arial" w:hAnsi="Arial"/>
          <w:sz w:val="22"/>
        </w:rPr>
        <w:tab/>
      </w:r>
      <w:r w:rsidRPr="00F37ACF">
        <w:rPr>
          <w:rFonts w:ascii="Arial" w:hAnsi="Arial"/>
          <w:sz w:val="22"/>
        </w:rPr>
        <w:tab/>
      </w:r>
      <w:r w:rsidRPr="00F37ACF">
        <w:rPr>
          <w:rFonts w:ascii="Arial" w:hAnsi="Arial"/>
          <w:b/>
          <w:sz w:val="22"/>
        </w:rPr>
        <w:t>read:</w:t>
      </w:r>
      <w:r w:rsidRPr="00F37ACF">
        <w:rPr>
          <w:rFonts w:ascii="Arial" w:hAnsi="Arial"/>
          <w:sz w:val="22"/>
        </w:rPr>
        <w:t xml:space="preserve"> Blackboard: “Ideological Criticism” and “</w:t>
      </w:r>
      <w:r w:rsidRPr="00F37ACF">
        <w:rPr>
          <w:rFonts w:ascii="Arial" w:hAnsi="Arial" w:cs="AdvFRX"/>
          <w:sz w:val="22"/>
          <w:szCs w:val="40"/>
        </w:rPr>
        <w:t xml:space="preserve">Beasts, Burgers, </w:t>
      </w:r>
      <w:r w:rsidRPr="00F37ACF">
        <w:rPr>
          <w:rFonts w:ascii="Arial" w:hAnsi="Arial" w:cs="AdvFRX"/>
          <w:sz w:val="22"/>
          <w:szCs w:val="40"/>
        </w:rPr>
        <w:tab/>
      </w:r>
      <w:r w:rsidRPr="00F37ACF">
        <w:rPr>
          <w:rFonts w:ascii="Arial" w:hAnsi="Arial" w:cs="AdvFRX"/>
          <w:sz w:val="22"/>
          <w:szCs w:val="40"/>
        </w:rPr>
        <w:tab/>
      </w:r>
      <w:r w:rsidRPr="00F37ACF">
        <w:rPr>
          <w:rFonts w:ascii="Arial" w:hAnsi="Arial" w:cs="AdvFRX"/>
          <w:sz w:val="22"/>
          <w:szCs w:val="40"/>
        </w:rPr>
        <w:tab/>
      </w:r>
      <w:r>
        <w:rPr>
          <w:rFonts w:ascii="Arial" w:hAnsi="Arial" w:cs="AdvFRX"/>
          <w:sz w:val="22"/>
          <w:szCs w:val="40"/>
        </w:rPr>
        <w:tab/>
      </w:r>
      <w:r>
        <w:rPr>
          <w:rFonts w:ascii="Arial" w:hAnsi="Arial" w:cs="AdvFRX"/>
          <w:sz w:val="22"/>
          <w:szCs w:val="40"/>
        </w:rPr>
        <w:tab/>
      </w:r>
      <w:r w:rsidRPr="00F37ACF">
        <w:rPr>
          <w:rFonts w:ascii="Arial" w:hAnsi="Arial" w:cs="AdvFRX"/>
          <w:sz w:val="22"/>
          <w:szCs w:val="40"/>
        </w:rPr>
        <w:t>and Hummers: Meat and the Crisis of Masculinity in</w:t>
      </w:r>
    </w:p>
    <w:p w:rsidR="00B33288" w:rsidRPr="00F37ACF" w:rsidRDefault="00B33288" w:rsidP="00B33288">
      <w:pPr>
        <w:widowControl w:val="0"/>
        <w:autoSpaceDE w:val="0"/>
        <w:autoSpaceDN w:val="0"/>
        <w:adjustRightInd w:val="0"/>
        <w:rPr>
          <w:rFonts w:ascii="Arial" w:hAnsi="Arial" w:cs="AdvFRX"/>
          <w:sz w:val="22"/>
          <w:szCs w:val="40"/>
        </w:rPr>
      </w:pPr>
      <w:r w:rsidRPr="00F37ACF">
        <w:rPr>
          <w:rFonts w:ascii="Arial" w:hAnsi="Arial" w:cs="AdvFRX"/>
          <w:sz w:val="22"/>
          <w:szCs w:val="40"/>
        </w:rPr>
        <w:tab/>
      </w:r>
      <w:r w:rsidRPr="00F37ACF">
        <w:rPr>
          <w:rFonts w:ascii="Arial" w:hAnsi="Arial" w:cs="AdvFRX"/>
          <w:sz w:val="22"/>
          <w:szCs w:val="40"/>
        </w:rPr>
        <w:tab/>
        <w:t>Contemporary Television Advertisements”</w:t>
      </w:r>
    </w:p>
    <w:p w:rsidR="007D355F" w:rsidRPr="00F37ACF" w:rsidRDefault="007D355F">
      <w:pPr>
        <w:rPr>
          <w:rFonts w:ascii="Arial" w:hAnsi="Arial"/>
          <w:sz w:val="22"/>
        </w:rPr>
      </w:pPr>
    </w:p>
    <w:p w:rsidR="00E961AB" w:rsidRPr="00F37ACF" w:rsidRDefault="00747670" w:rsidP="00E961AB">
      <w:pPr>
        <w:rPr>
          <w:rFonts w:ascii="Arial" w:hAnsi="Arial"/>
          <w:sz w:val="22"/>
        </w:rPr>
      </w:pPr>
      <w:r>
        <w:rPr>
          <w:rFonts w:ascii="Arial" w:hAnsi="Arial"/>
          <w:sz w:val="22"/>
        </w:rPr>
        <w:t>2/3</w:t>
      </w:r>
      <w:r w:rsidR="00BE1703" w:rsidRPr="00F37ACF">
        <w:rPr>
          <w:rFonts w:ascii="Arial" w:hAnsi="Arial"/>
          <w:sz w:val="22"/>
        </w:rPr>
        <w:t xml:space="preserve"> TR</w:t>
      </w:r>
      <w:r w:rsidR="00BE1703" w:rsidRPr="00F37ACF">
        <w:rPr>
          <w:rFonts w:ascii="Arial" w:hAnsi="Arial"/>
          <w:sz w:val="22"/>
        </w:rPr>
        <w:tab/>
      </w:r>
      <w:r w:rsidR="00F37ACF">
        <w:rPr>
          <w:rFonts w:ascii="Arial" w:hAnsi="Arial"/>
          <w:sz w:val="22"/>
        </w:rPr>
        <w:tab/>
      </w:r>
      <w:r w:rsidR="00BA0392">
        <w:rPr>
          <w:rFonts w:ascii="Arial" w:hAnsi="Arial"/>
          <w:i/>
          <w:sz w:val="22"/>
        </w:rPr>
        <w:t xml:space="preserve">Genre </w:t>
      </w:r>
      <w:r w:rsidR="00E961AB" w:rsidRPr="006837AD">
        <w:rPr>
          <w:rFonts w:ascii="Arial" w:hAnsi="Arial"/>
          <w:i/>
          <w:sz w:val="22"/>
        </w:rPr>
        <w:t>Crit</w:t>
      </w:r>
      <w:r w:rsidR="00F304AC" w:rsidRPr="006837AD">
        <w:rPr>
          <w:rFonts w:ascii="Arial" w:hAnsi="Arial"/>
          <w:i/>
          <w:sz w:val="22"/>
        </w:rPr>
        <w:t>i</w:t>
      </w:r>
      <w:r w:rsidR="00E961AB" w:rsidRPr="006837AD">
        <w:rPr>
          <w:rFonts w:ascii="Arial" w:hAnsi="Arial"/>
          <w:i/>
          <w:sz w:val="22"/>
        </w:rPr>
        <w:t>cism</w:t>
      </w:r>
    </w:p>
    <w:p w:rsidR="00745284" w:rsidRDefault="00E961AB" w:rsidP="00745284">
      <w:pPr>
        <w:widowControl w:val="0"/>
        <w:autoSpaceDE w:val="0"/>
        <w:autoSpaceDN w:val="0"/>
        <w:adjustRightInd w:val="0"/>
        <w:rPr>
          <w:rFonts w:ascii="Arial" w:hAnsi="Arial" w:cs="AdvFRX"/>
          <w:sz w:val="22"/>
          <w:szCs w:val="40"/>
        </w:rPr>
      </w:pPr>
      <w:r w:rsidRPr="00F37ACF">
        <w:rPr>
          <w:rFonts w:ascii="Arial" w:hAnsi="Arial"/>
          <w:sz w:val="22"/>
        </w:rPr>
        <w:tab/>
      </w:r>
      <w:r w:rsidRPr="00F37ACF">
        <w:rPr>
          <w:rFonts w:ascii="Arial" w:hAnsi="Arial"/>
          <w:sz w:val="22"/>
        </w:rPr>
        <w:tab/>
      </w:r>
      <w:r w:rsidRPr="00F37ACF">
        <w:rPr>
          <w:rFonts w:ascii="Arial" w:hAnsi="Arial"/>
          <w:b/>
          <w:sz w:val="22"/>
        </w:rPr>
        <w:t>read:</w:t>
      </w:r>
      <w:r w:rsidRPr="00F37ACF">
        <w:rPr>
          <w:rFonts w:ascii="Arial" w:hAnsi="Arial"/>
          <w:sz w:val="22"/>
        </w:rPr>
        <w:t xml:space="preserve"> </w:t>
      </w:r>
      <w:r w:rsidR="00504EF4" w:rsidRPr="00F37ACF">
        <w:rPr>
          <w:rFonts w:ascii="Arial" w:hAnsi="Arial"/>
          <w:sz w:val="22"/>
        </w:rPr>
        <w:t xml:space="preserve">Blackboard: </w:t>
      </w:r>
      <w:r w:rsidR="00BA0392">
        <w:rPr>
          <w:rFonts w:ascii="Arial" w:hAnsi="Arial"/>
          <w:sz w:val="22"/>
        </w:rPr>
        <w:t>“Generic Criticism</w:t>
      </w:r>
      <w:r w:rsidR="00504EF4" w:rsidRPr="00F37ACF">
        <w:rPr>
          <w:rFonts w:ascii="Arial" w:hAnsi="Arial"/>
          <w:sz w:val="22"/>
        </w:rPr>
        <w:t>” and “</w:t>
      </w:r>
      <w:r w:rsidR="00745284">
        <w:rPr>
          <w:rFonts w:ascii="Arial" w:hAnsi="Arial" w:cs="AdvFRX"/>
          <w:sz w:val="22"/>
          <w:szCs w:val="40"/>
        </w:rPr>
        <w:t xml:space="preserve">Revealing and Reframing Apocalyptic </w:t>
      </w:r>
      <w:r w:rsidR="00745284">
        <w:rPr>
          <w:rFonts w:ascii="Arial" w:hAnsi="Arial" w:cs="AdvFRX"/>
          <w:sz w:val="22"/>
          <w:szCs w:val="40"/>
        </w:rPr>
        <w:tab/>
      </w:r>
      <w:r w:rsidR="00745284">
        <w:rPr>
          <w:rFonts w:ascii="Arial" w:hAnsi="Arial" w:cs="AdvFRX"/>
          <w:sz w:val="22"/>
          <w:szCs w:val="40"/>
        </w:rPr>
        <w:tab/>
        <w:t>Tragedy in Global Warming Discourse”</w:t>
      </w:r>
    </w:p>
    <w:p w:rsidR="00C16B00" w:rsidRPr="00F37ACF" w:rsidRDefault="00C16B00" w:rsidP="00745284">
      <w:pPr>
        <w:widowControl w:val="0"/>
        <w:autoSpaceDE w:val="0"/>
        <w:autoSpaceDN w:val="0"/>
        <w:adjustRightInd w:val="0"/>
        <w:rPr>
          <w:rFonts w:ascii="Arial" w:hAnsi="Arial" w:cs="AdvFRX"/>
          <w:sz w:val="22"/>
          <w:szCs w:val="40"/>
        </w:rPr>
      </w:pPr>
    </w:p>
    <w:p w:rsidR="007D355F" w:rsidRPr="00F37ACF" w:rsidRDefault="00BE1703" w:rsidP="00C16B00">
      <w:pPr>
        <w:rPr>
          <w:rFonts w:ascii="Arial" w:hAnsi="Arial"/>
          <w:i/>
          <w:sz w:val="22"/>
        </w:rPr>
      </w:pPr>
      <w:r w:rsidRPr="00F37ACF">
        <w:rPr>
          <w:rFonts w:ascii="Arial" w:hAnsi="Arial"/>
          <w:i/>
          <w:sz w:val="22"/>
        </w:rPr>
        <w:t xml:space="preserve">week four  </w:t>
      </w:r>
    </w:p>
    <w:p w:rsidR="007D355F" w:rsidRPr="00F37ACF" w:rsidRDefault="007D355F">
      <w:pPr>
        <w:rPr>
          <w:rFonts w:ascii="Arial" w:hAnsi="Arial"/>
          <w:sz w:val="22"/>
        </w:rPr>
      </w:pPr>
    </w:p>
    <w:p w:rsidR="007F52D8" w:rsidRPr="00F37ACF" w:rsidRDefault="00747670" w:rsidP="007F52D8">
      <w:pPr>
        <w:rPr>
          <w:rFonts w:ascii="Arial" w:hAnsi="Arial"/>
          <w:sz w:val="22"/>
        </w:rPr>
      </w:pPr>
      <w:r>
        <w:rPr>
          <w:rFonts w:ascii="Arial" w:hAnsi="Arial"/>
          <w:sz w:val="22"/>
        </w:rPr>
        <w:t>2/8</w:t>
      </w:r>
      <w:r w:rsidR="00B0590E" w:rsidRPr="00F37ACF">
        <w:rPr>
          <w:rFonts w:ascii="Arial" w:hAnsi="Arial"/>
          <w:sz w:val="22"/>
        </w:rPr>
        <w:t xml:space="preserve"> </w:t>
      </w:r>
      <w:r w:rsidR="00BE1703" w:rsidRPr="00F37ACF">
        <w:rPr>
          <w:rFonts w:ascii="Arial" w:hAnsi="Arial"/>
          <w:sz w:val="22"/>
        </w:rPr>
        <w:t>T</w:t>
      </w:r>
      <w:r w:rsidR="00BE1703" w:rsidRPr="00F37ACF">
        <w:rPr>
          <w:rFonts w:ascii="Arial" w:hAnsi="Arial"/>
          <w:sz w:val="22"/>
        </w:rPr>
        <w:tab/>
      </w:r>
      <w:r w:rsidR="00BE1703" w:rsidRPr="00F37ACF">
        <w:rPr>
          <w:rFonts w:ascii="Arial" w:hAnsi="Arial"/>
          <w:sz w:val="22"/>
        </w:rPr>
        <w:tab/>
      </w:r>
      <w:r w:rsidR="007F52D8" w:rsidRPr="007F52D8">
        <w:rPr>
          <w:rFonts w:ascii="Arial" w:hAnsi="Arial"/>
          <w:i/>
          <w:sz w:val="22"/>
        </w:rPr>
        <w:t>Metaphor Criticism</w:t>
      </w:r>
    </w:p>
    <w:p w:rsidR="007F52D8" w:rsidRPr="00F37ACF" w:rsidRDefault="007F52D8" w:rsidP="007F52D8">
      <w:pPr>
        <w:widowControl w:val="0"/>
        <w:autoSpaceDE w:val="0"/>
        <w:autoSpaceDN w:val="0"/>
        <w:adjustRightInd w:val="0"/>
        <w:rPr>
          <w:rFonts w:ascii="Arial" w:hAnsi="Arial" w:cs="Times-Roman"/>
          <w:sz w:val="22"/>
          <w:szCs w:val="36"/>
        </w:rPr>
      </w:pPr>
      <w:r w:rsidRPr="00F37ACF">
        <w:rPr>
          <w:rFonts w:ascii="Arial" w:hAnsi="Arial"/>
          <w:sz w:val="22"/>
        </w:rPr>
        <w:tab/>
      </w:r>
      <w:r w:rsidRPr="00F37ACF">
        <w:rPr>
          <w:rFonts w:ascii="Arial" w:hAnsi="Arial"/>
          <w:sz w:val="22"/>
        </w:rPr>
        <w:tab/>
      </w:r>
      <w:r w:rsidRPr="00F37ACF">
        <w:rPr>
          <w:rFonts w:ascii="Arial" w:hAnsi="Arial"/>
          <w:b/>
          <w:sz w:val="22"/>
        </w:rPr>
        <w:t xml:space="preserve">read: </w:t>
      </w:r>
      <w:r w:rsidRPr="00F37ACF">
        <w:rPr>
          <w:rFonts w:ascii="Arial" w:hAnsi="Arial"/>
          <w:sz w:val="22"/>
        </w:rPr>
        <w:t>Blackboard: “Metaphor Criticism” and “</w:t>
      </w:r>
      <w:r w:rsidRPr="00F37ACF">
        <w:rPr>
          <w:rFonts w:ascii="Arial" w:hAnsi="Arial" w:cs="Times-Roman"/>
          <w:sz w:val="22"/>
          <w:szCs w:val="36"/>
        </w:rPr>
        <w:t xml:space="preserve">The Rhetoric of </w:t>
      </w:r>
      <w:r w:rsidRPr="00F37ACF">
        <w:rPr>
          <w:rFonts w:ascii="Arial" w:hAnsi="Arial" w:cs="Times-Roman"/>
          <w:sz w:val="22"/>
          <w:szCs w:val="36"/>
        </w:rPr>
        <w:tab/>
      </w:r>
      <w:r w:rsidRPr="00F37ACF">
        <w:rPr>
          <w:rFonts w:ascii="Arial" w:hAnsi="Arial" w:cs="Times-Roman"/>
          <w:sz w:val="22"/>
          <w:szCs w:val="36"/>
        </w:rPr>
        <w:tab/>
      </w:r>
      <w:r w:rsidRPr="00F37ACF">
        <w:rPr>
          <w:rFonts w:ascii="Arial" w:hAnsi="Arial" w:cs="Times-Roman"/>
          <w:sz w:val="22"/>
          <w:szCs w:val="36"/>
        </w:rPr>
        <w:tab/>
      </w:r>
      <w:r>
        <w:rPr>
          <w:rFonts w:ascii="Arial" w:hAnsi="Arial" w:cs="Times-Roman"/>
          <w:sz w:val="22"/>
          <w:szCs w:val="36"/>
        </w:rPr>
        <w:tab/>
      </w:r>
      <w:r>
        <w:rPr>
          <w:rFonts w:ascii="Arial" w:hAnsi="Arial" w:cs="Times-Roman"/>
          <w:sz w:val="22"/>
          <w:szCs w:val="36"/>
        </w:rPr>
        <w:tab/>
      </w:r>
      <w:r w:rsidRPr="00F37ACF">
        <w:rPr>
          <w:rFonts w:ascii="Arial" w:hAnsi="Arial" w:cs="Times-Roman"/>
          <w:sz w:val="22"/>
          <w:szCs w:val="36"/>
        </w:rPr>
        <w:t xml:space="preserve">the Columbia: Space as a Wilderness, a Miracle, and a </w:t>
      </w:r>
      <w:r w:rsidRPr="00F37ACF">
        <w:rPr>
          <w:rFonts w:ascii="Arial" w:hAnsi="Arial" w:cs="Times-Roman"/>
          <w:sz w:val="22"/>
          <w:szCs w:val="36"/>
        </w:rPr>
        <w:tab/>
      </w:r>
      <w:r w:rsidRPr="00F37ACF">
        <w:rPr>
          <w:rFonts w:ascii="Arial" w:hAnsi="Arial" w:cs="Times-Roman"/>
          <w:sz w:val="22"/>
          <w:szCs w:val="36"/>
        </w:rPr>
        <w:tab/>
      </w:r>
      <w:r w:rsidRPr="00F37ACF">
        <w:rPr>
          <w:rFonts w:ascii="Arial" w:hAnsi="Arial" w:cs="Times-Roman"/>
          <w:sz w:val="22"/>
          <w:szCs w:val="36"/>
        </w:rPr>
        <w:tab/>
      </w:r>
      <w:r w:rsidRPr="00F37ACF">
        <w:rPr>
          <w:rFonts w:ascii="Arial" w:hAnsi="Arial" w:cs="Times-Roman"/>
          <w:sz w:val="22"/>
          <w:szCs w:val="36"/>
        </w:rPr>
        <w:tab/>
      </w:r>
      <w:r>
        <w:rPr>
          <w:rFonts w:ascii="Arial" w:hAnsi="Arial" w:cs="Times-Roman"/>
          <w:sz w:val="22"/>
          <w:szCs w:val="36"/>
        </w:rPr>
        <w:tab/>
      </w:r>
      <w:r>
        <w:rPr>
          <w:rFonts w:ascii="Arial" w:hAnsi="Arial" w:cs="Times-Roman"/>
          <w:sz w:val="22"/>
          <w:szCs w:val="36"/>
        </w:rPr>
        <w:tab/>
      </w:r>
      <w:r w:rsidRPr="00F37ACF">
        <w:rPr>
          <w:rFonts w:ascii="Arial" w:hAnsi="Arial" w:cs="Times-Roman"/>
          <w:sz w:val="22"/>
          <w:szCs w:val="36"/>
        </w:rPr>
        <w:t>Resource”</w:t>
      </w:r>
    </w:p>
    <w:p w:rsidR="007F52D8" w:rsidRDefault="007F52D8" w:rsidP="007F52D8">
      <w:pPr>
        <w:widowControl w:val="0"/>
        <w:autoSpaceDE w:val="0"/>
        <w:autoSpaceDN w:val="0"/>
        <w:adjustRightInd w:val="0"/>
        <w:rPr>
          <w:rFonts w:ascii="Arial" w:hAnsi="Arial"/>
          <w:sz w:val="22"/>
        </w:rPr>
      </w:pPr>
    </w:p>
    <w:p w:rsidR="00E961AB" w:rsidRPr="007F52D8" w:rsidRDefault="00747670" w:rsidP="007F52D8">
      <w:pPr>
        <w:widowControl w:val="0"/>
        <w:autoSpaceDE w:val="0"/>
        <w:autoSpaceDN w:val="0"/>
        <w:adjustRightInd w:val="0"/>
        <w:rPr>
          <w:rFonts w:ascii="Arial" w:hAnsi="Arial" w:cs="AdvFRX"/>
          <w:sz w:val="22"/>
          <w:szCs w:val="41"/>
        </w:rPr>
      </w:pPr>
      <w:r>
        <w:rPr>
          <w:rFonts w:ascii="Arial" w:hAnsi="Arial"/>
          <w:sz w:val="22"/>
        </w:rPr>
        <w:t>2/10</w:t>
      </w:r>
      <w:r w:rsidR="00BE1703" w:rsidRPr="00F37ACF">
        <w:rPr>
          <w:rFonts w:ascii="Arial" w:hAnsi="Arial"/>
          <w:sz w:val="22"/>
        </w:rPr>
        <w:t xml:space="preserve"> TR </w:t>
      </w:r>
      <w:r w:rsidR="00D226D6" w:rsidRPr="00F37ACF">
        <w:rPr>
          <w:rFonts w:ascii="Arial" w:hAnsi="Arial"/>
          <w:sz w:val="22"/>
        </w:rPr>
        <w:tab/>
      </w:r>
      <w:r w:rsidR="00F304AC" w:rsidRPr="00F37ACF">
        <w:rPr>
          <w:rFonts w:ascii="Arial" w:hAnsi="Arial"/>
          <w:i/>
          <w:sz w:val="22"/>
        </w:rPr>
        <w:t xml:space="preserve">Cluster </w:t>
      </w:r>
      <w:r w:rsidR="00E961AB" w:rsidRPr="00F37ACF">
        <w:rPr>
          <w:rFonts w:ascii="Arial" w:hAnsi="Arial"/>
          <w:i/>
          <w:sz w:val="22"/>
        </w:rPr>
        <w:t>Criticism</w:t>
      </w:r>
    </w:p>
    <w:p w:rsidR="00752E02" w:rsidRDefault="00F304AC">
      <w:pPr>
        <w:rPr>
          <w:rFonts w:ascii="Arial" w:hAnsi="Arial"/>
          <w:i/>
          <w:sz w:val="22"/>
        </w:rPr>
      </w:pPr>
      <w:r w:rsidRPr="00F37ACF">
        <w:rPr>
          <w:rFonts w:ascii="Arial" w:hAnsi="Arial"/>
          <w:sz w:val="22"/>
        </w:rPr>
        <w:tab/>
      </w:r>
      <w:r w:rsidRPr="00F37ACF">
        <w:rPr>
          <w:rFonts w:ascii="Arial" w:hAnsi="Arial"/>
          <w:sz w:val="22"/>
        </w:rPr>
        <w:tab/>
      </w:r>
      <w:r w:rsidR="00E961AB" w:rsidRPr="00F37ACF">
        <w:rPr>
          <w:rFonts w:ascii="Arial" w:hAnsi="Arial"/>
          <w:b/>
          <w:sz w:val="22"/>
        </w:rPr>
        <w:t>read:</w:t>
      </w:r>
      <w:r w:rsidR="00E961AB" w:rsidRPr="00F37ACF">
        <w:rPr>
          <w:rFonts w:ascii="Arial" w:hAnsi="Arial"/>
          <w:sz w:val="22"/>
        </w:rPr>
        <w:t xml:space="preserve"> </w:t>
      </w:r>
      <w:r w:rsidRPr="00F37ACF">
        <w:rPr>
          <w:rFonts w:ascii="Arial" w:hAnsi="Arial"/>
          <w:sz w:val="22"/>
        </w:rPr>
        <w:t xml:space="preserve">Blackboard: “Cluster Criticism” and “Rhetorical </w:t>
      </w:r>
      <w:r w:rsidRPr="00F37ACF">
        <w:rPr>
          <w:rFonts w:ascii="Arial" w:hAnsi="Arial"/>
          <w:sz w:val="22"/>
        </w:rPr>
        <w:tab/>
      </w:r>
      <w:r w:rsidRPr="00F37ACF">
        <w:rPr>
          <w:rFonts w:ascii="Arial" w:hAnsi="Arial"/>
          <w:sz w:val="22"/>
        </w:rPr>
        <w:tab/>
      </w:r>
      <w:r w:rsidRPr="00F37ACF">
        <w:rPr>
          <w:rFonts w:ascii="Arial" w:hAnsi="Arial"/>
          <w:sz w:val="22"/>
        </w:rPr>
        <w:tab/>
      </w:r>
      <w:r w:rsidRPr="00F37ACF">
        <w:rPr>
          <w:rFonts w:ascii="Arial" w:hAnsi="Arial"/>
          <w:sz w:val="22"/>
        </w:rPr>
        <w:tab/>
      </w:r>
      <w:r w:rsidR="00F37ACF">
        <w:rPr>
          <w:rFonts w:ascii="Arial" w:hAnsi="Arial"/>
          <w:sz w:val="22"/>
        </w:rPr>
        <w:tab/>
      </w:r>
      <w:r w:rsidR="00F37ACF">
        <w:rPr>
          <w:rFonts w:ascii="Arial" w:hAnsi="Arial"/>
          <w:sz w:val="22"/>
        </w:rPr>
        <w:tab/>
      </w:r>
      <w:r w:rsidRPr="00F37ACF">
        <w:rPr>
          <w:rFonts w:ascii="Arial" w:hAnsi="Arial"/>
          <w:sz w:val="22"/>
        </w:rPr>
        <w:t>Features of Green E</w:t>
      </w:r>
      <w:r w:rsidR="00E961AB" w:rsidRPr="00F37ACF">
        <w:rPr>
          <w:rFonts w:ascii="Arial" w:hAnsi="Arial"/>
          <w:sz w:val="22"/>
        </w:rPr>
        <w:t>vangelicalism</w:t>
      </w:r>
      <w:r w:rsidRPr="00F37ACF">
        <w:rPr>
          <w:rFonts w:ascii="Arial" w:hAnsi="Arial"/>
          <w:sz w:val="22"/>
        </w:rPr>
        <w:t>”</w:t>
      </w:r>
    </w:p>
    <w:p w:rsidR="00346681" w:rsidRDefault="00346681" w:rsidP="00E961AB">
      <w:pPr>
        <w:rPr>
          <w:rFonts w:ascii="Arial" w:hAnsi="Arial"/>
          <w:sz w:val="22"/>
        </w:rPr>
      </w:pPr>
    </w:p>
    <w:p w:rsidR="00E43243" w:rsidRPr="00E43243" w:rsidRDefault="00346681" w:rsidP="00E961AB">
      <w:pPr>
        <w:rPr>
          <w:rFonts w:ascii="Arial" w:hAnsi="Arial"/>
          <w:i/>
          <w:sz w:val="22"/>
        </w:rPr>
      </w:pPr>
      <w:r>
        <w:rPr>
          <w:rFonts w:ascii="Arial" w:hAnsi="Arial"/>
          <w:i/>
          <w:sz w:val="22"/>
        </w:rPr>
        <w:br w:type="page"/>
      </w:r>
      <w:r w:rsidR="00E43243" w:rsidRPr="00F37ACF">
        <w:rPr>
          <w:rFonts w:ascii="Arial" w:hAnsi="Arial"/>
          <w:i/>
          <w:sz w:val="22"/>
        </w:rPr>
        <w:t>week five</w:t>
      </w:r>
    </w:p>
    <w:p w:rsidR="00E43243" w:rsidRDefault="00E43243" w:rsidP="00E961AB">
      <w:pPr>
        <w:rPr>
          <w:rFonts w:ascii="Arial" w:hAnsi="Arial"/>
          <w:sz w:val="22"/>
        </w:rPr>
      </w:pPr>
    </w:p>
    <w:p w:rsidR="007F52D8" w:rsidRDefault="00747670" w:rsidP="007F52D8">
      <w:pPr>
        <w:rPr>
          <w:rFonts w:ascii="Arial" w:hAnsi="Arial"/>
          <w:sz w:val="22"/>
        </w:rPr>
      </w:pPr>
      <w:r>
        <w:rPr>
          <w:rFonts w:ascii="Arial" w:hAnsi="Arial"/>
          <w:sz w:val="22"/>
        </w:rPr>
        <w:t xml:space="preserve">2/15 </w:t>
      </w:r>
      <w:r w:rsidR="00E961AB" w:rsidRPr="00F37ACF">
        <w:rPr>
          <w:rFonts w:ascii="Arial" w:hAnsi="Arial"/>
          <w:sz w:val="22"/>
        </w:rPr>
        <w:t>T</w:t>
      </w:r>
      <w:r w:rsidR="00E961AB" w:rsidRPr="00F37ACF">
        <w:rPr>
          <w:rFonts w:ascii="Arial" w:hAnsi="Arial"/>
          <w:sz w:val="22"/>
        </w:rPr>
        <w:tab/>
      </w:r>
      <w:r w:rsidR="00F37ACF">
        <w:rPr>
          <w:rFonts w:ascii="Arial" w:hAnsi="Arial"/>
          <w:sz w:val="22"/>
        </w:rPr>
        <w:tab/>
      </w:r>
      <w:r w:rsidR="007F52D8" w:rsidRPr="00F37ACF">
        <w:rPr>
          <w:rFonts w:ascii="Arial" w:hAnsi="Arial"/>
          <w:i/>
          <w:sz w:val="22"/>
        </w:rPr>
        <w:t>Visual Rhetorics</w:t>
      </w:r>
    </w:p>
    <w:p w:rsidR="007F52D8" w:rsidRPr="007F52D8" w:rsidRDefault="007F52D8" w:rsidP="007F52D8">
      <w:pPr>
        <w:rPr>
          <w:rFonts w:ascii="Arial" w:hAnsi="Arial"/>
          <w:sz w:val="22"/>
        </w:rPr>
      </w:pPr>
      <w:r w:rsidRPr="00F37ACF">
        <w:rPr>
          <w:rFonts w:ascii="Arial" w:hAnsi="Arial"/>
          <w:sz w:val="22"/>
        </w:rPr>
        <w:tab/>
      </w:r>
      <w:r>
        <w:rPr>
          <w:rFonts w:ascii="Arial" w:hAnsi="Arial"/>
          <w:sz w:val="22"/>
        </w:rPr>
        <w:tab/>
      </w:r>
      <w:r w:rsidRPr="00F37ACF">
        <w:rPr>
          <w:rFonts w:ascii="Arial" w:hAnsi="Arial"/>
          <w:b/>
          <w:sz w:val="22"/>
        </w:rPr>
        <w:t xml:space="preserve">read: </w:t>
      </w:r>
      <w:r w:rsidRPr="00F37ACF">
        <w:rPr>
          <w:rFonts w:ascii="Arial" w:hAnsi="Arial"/>
          <w:sz w:val="22"/>
        </w:rPr>
        <w:t xml:space="preserve">Cox, pp. 66-71; Blackboard: </w:t>
      </w:r>
      <w:r w:rsidR="0066572E">
        <w:rPr>
          <w:rFonts w:ascii="Arial" w:hAnsi="Arial"/>
          <w:sz w:val="22"/>
        </w:rPr>
        <w:t xml:space="preserve">“Tree Hugger TV: Re-Visualizing </w:t>
      </w:r>
      <w:r w:rsidR="0066572E">
        <w:rPr>
          <w:rFonts w:ascii="Arial" w:hAnsi="Arial"/>
          <w:sz w:val="22"/>
        </w:rPr>
        <w:tab/>
      </w:r>
      <w:r w:rsidR="0066572E">
        <w:rPr>
          <w:rFonts w:ascii="Arial" w:hAnsi="Arial"/>
          <w:sz w:val="22"/>
        </w:rPr>
        <w:tab/>
      </w:r>
      <w:r w:rsidR="0066572E">
        <w:rPr>
          <w:rFonts w:ascii="Arial" w:hAnsi="Arial"/>
          <w:sz w:val="22"/>
        </w:rPr>
        <w:tab/>
      </w:r>
      <w:r w:rsidR="0066572E">
        <w:rPr>
          <w:rFonts w:ascii="Arial" w:hAnsi="Arial"/>
          <w:sz w:val="22"/>
        </w:rPr>
        <w:tab/>
        <w:t>Environmental Activism in the Post-Network Era”</w:t>
      </w:r>
    </w:p>
    <w:p w:rsidR="007F52D8" w:rsidRDefault="007F52D8" w:rsidP="007F52D8">
      <w:pPr>
        <w:rPr>
          <w:rFonts w:ascii="Arial" w:hAnsi="Arial"/>
          <w:sz w:val="22"/>
        </w:rPr>
      </w:pPr>
    </w:p>
    <w:p w:rsidR="007F52D8" w:rsidRPr="007F52D8" w:rsidRDefault="00747670" w:rsidP="007F52D8">
      <w:pPr>
        <w:rPr>
          <w:rFonts w:ascii="Arial" w:hAnsi="Arial" w:cs="Times-Roman"/>
          <w:sz w:val="22"/>
          <w:szCs w:val="42"/>
        </w:rPr>
      </w:pPr>
      <w:r>
        <w:rPr>
          <w:rFonts w:ascii="Arial" w:hAnsi="Arial"/>
          <w:sz w:val="22"/>
        </w:rPr>
        <w:t>2/17</w:t>
      </w:r>
      <w:r w:rsidR="00BE1703" w:rsidRPr="00F37ACF">
        <w:rPr>
          <w:rFonts w:ascii="Arial" w:hAnsi="Arial"/>
          <w:sz w:val="22"/>
        </w:rPr>
        <w:t xml:space="preserve"> TR</w:t>
      </w:r>
      <w:r w:rsidR="00BE1703" w:rsidRPr="00F37ACF">
        <w:rPr>
          <w:rFonts w:ascii="Arial" w:hAnsi="Arial"/>
          <w:sz w:val="22"/>
        </w:rPr>
        <w:tab/>
      </w:r>
      <w:r w:rsidR="007F52D8" w:rsidRPr="007F52D8">
        <w:rPr>
          <w:rFonts w:ascii="Arial" w:hAnsi="Arial"/>
          <w:i/>
          <w:sz w:val="22"/>
        </w:rPr>
        <w:t xml:space="preserve">Narrative </w:t>
      </w:r>
      <w:r w:rsidR="00E8619A" w:rsidRPr="007F52D8">
        <w:rPr>
          <w:rFonts w:ascii="Arial" w:hAnsi="Arial"/>
          <w:i/>
          <w:sz w:val="22"/>
        </w:rPr>
        <w:t>Criticism</w:t>
      </w:r>
    </w:p>
    <w:p w:rsidR="007F52D8" w:rsidRPr="00F37ACF" w:rsidRDefault="007F52D8" w:rsidP="007F52D8">
      <w:pPr>
        <w:widowControl w:val="0"/>
        <w:autoSpaceDE w:val="0"/>
        <w:autoSpaceDN w:val="0"/>
        <w:adjustRightInd w:val="0"/>
        <w:rPr>
          <w:rFonts w:ascii="Arial" w:hAnsi="Arial" w:cs="AdvFRX"/>
          <w:sz w:val="22"/>
          <w:szCs w:val="40"/>
        </w:rPr>
      </w:pPr>
      <w:r>
        <w:rPr>
          <w:rFonts w:ascii="Arial" w:hAnsi="Arial"/>
          <w:b/>
          <w:sz w:val="22"/>
        </w:rPr>
        <w:tab/>
      </w:r>
      <w:r>
        <w:rPr>
          <w:rFonts w:ascii="Arial" w:hAnsi="Arial"/>
          <w:b/>
          <w:sz w:val="22"/>
        </w:rPr>
        <w:tab/>
      </w:r>
      <w:r w:rsidRPr="00F37ACF">
        <w:rPr>
          <w:rFonts w:ascii="Arial" w:hAnsi="Arial"/>
          <w:b/>
          <w:sz w:val="22"/>
        </w:rPr>
        <w:t>read:</w:t>
      </w:r>
      <w:r w:rsidRPr="00F37ACF">
        <w:rPr>
          <w:rFonts w:ascii="Arial" w:hAnsi="Arial"/>
          <w:sz w:val="22"/>
        </w:rPr>
        <w:t xml:space="preserve"> Blackboard: “Narrative Criticism” and “</w:t>
      </w:r>
      <w:r w:rsidRPr="00F37ACF">
        <w:rPr>
          <w:rFonts w:ascii="Arial" w:hAnsi="Arial" w:cs="AdvFRX"/>
          <w:sz w:val="22"/>
          <w:szCs w:val="40"/>
        </w:rPr>
        <w:t xml:space="preserve">The Ecological </w:t>
      </w:r>
      <w:r w:rsidRPr="00F37ACF">
        <w:rPr>
          <w:rFonts w:ascii="Arial" w:hAnsi="Arial" w:cs="AdvFRX"/>
          <w:sz w:val="22"/>
          <w:szCs w:val="40"/>
        </w:rPr>
        <w:tab/>
      </w:r>
      <w:r w:rsidRPr="00F37ACF">
        <w:rPr>
          <w:rFonts w:ascii="Arial" w:hAnsi="Arial" w:cs="AdvFRX"/>
          <w:sz w:val="22"/>
          <w:szCs w:val="40"/>
        </w:rPr>
        <w:tab/>
      </w:r>
      <w:r w:rsidRPr="00F37ACF">
        <w:rPr>
          <w:rFonts w:ascii="Arial" w:hAnsi="Arial" w:cs="AdvFRX"/>
          <w:sz w:val="22"/>
          <w:szCs w:val="40"/>
        </w:rPr>
        <w:tab/>
      </w:r>
      <w:r>
        <w:rPr>
          <w:rFonts w:ascii="Arial" w:hAnsi="Arial" w:cs="AdvFRX"/>
          <w:sz w:val="22"/>
          <w:szCs w:val="40"/>
        </w:rPr>
        <w:tab/>
      </w:r>
      <w:r>
        <w:rPr>
          <w:rFonts w:ascii="Arial" w:hAnsi="Arial" w:cs="AdvFRX"/>
          <w:sz w:val="22"/>
          <w:szCs w:val="40"/>
        </w:rPr>
        <w:tab/>
      </w:r>
      <w:r w:rsidRPr="00F37ACF">
        <w:rPr>
          <w:rFonts w:ascii="Arial" w:hAnsi="Arial" w:cs="AdvFRX"/>
          <w:sz w:val="22"/>
          <w:szCs w:val="40"/>
        </w:rPr>
        <w:t>Jeremiad, the American Myth, and the Vivid Force of Color in</w:t>
      </w:r>
    </w:p>
    <w:p w:rsidR="007F52D8" w:rsidRPr="00F37ACF" w:rsidRDefault="007F52D8" w:rsidP="007F52D8">
      <w:pPr>
        <w:rPr>
          <w:rFonts w:ascii="Arial" w:hAnsi="Arial" w:cs="AdvFRX"/>
          <w:sz w:val="22"/>
          <w:szCs w:val="41"/>
        </w:rPr>
      </w:pPr>
      <w:r w:rsidRPr="00F37ACF">
        <w:rPr>
          <w:rFonts w:ascii="Arial" w:hAnsi="Arial" w:cs="AdvFRX"/>
          <w:sz w:val="22"/>
          <w:szCs w:val="40"/>
        </w:rPr>
        <w:tab/>
      </w:r>
      <w:r w:rsidRPr="00F37ACF">
        <w:rPr>
          <w:rFonts w:ascii="Arial" w:hAnsi="Arial" w:cs="AdvFRX"/>
          <w:sz w:val="22"/>
          <w:szCs w:val="40"/>
        </w:rPr>
        <w:tab/>
        <w:t xml:space="preserve">Dr. Seuss’s </w:t>
      </w:r>
      <w:r w:rsidRPr="00F37ACF">
        <w:rPr>
          <w:rFonts w:ascii="Arial" w:hAnsi="Arial" w:cs="AdvFRX"/>
          <w:sz w:val="22"/>
          <w:szCs w:val="41"/>
        </w:rPr>
        <w:t>The Lorax”</w:t>
      </w:r>
    </w:p>
    <w:p w:rsidR="00346681" w:rsidRDefault="00346681" w:rsidP="00530673">
      <w:pPr>
        <w:rPr>
          <w:rFonts w:ascii="Arial" w:hAnsi="Arial"/>
          <w:i/>
          <w:sz w:val="22"/>
        </w:rPr>
      </w:pPr>
    </w:p>
    <w:p w:rsidR="007D355F" w:rsidRPr="00F37ACF" w:rsidRDefault="00BE1703" w:rsidP="00530673">
      <w:pPr>
        <w:rPr>
          <w:rFonts w:ascii="Arial" w:hAnsi="Arial"/>
          <w:i/>
          <w:sz w:val="22"/>
        </w:rPr>
      </w:pPr>
      <w:r w:rsidRPr="00F37ACF">
        <w:rPr>
          <w:rFonts w:ascii="Arial" w:hAnsi="Arial"/>
          <w:i/>
          <w:sz w:val="22"/>
        </w:rPr>
        <w:t>week six</w:t>
      </w:r>
    </w:p>
    <w:p w:rsidR="007D355F" w:rsidRPr="00F37ACF" w:rsidRDefault="007D355F">
      <w:pPr>
        <w:rPr>
          <w:rFonts w:ascii="Arial" w:hAnsi="Arial"/>
          <w:sz w:val="22"/>
        </w:rPr>
      </w:pPr>
    </w:p>
    <w:p w:rsidR="00C17AAC" w:rsidRDefault="00747670" w:rsidP="00530673">
      <w:pPr>
        <w:rPr>
          <w:rFonts w:ascii="Arial" w:hAnsi="Arial"/>
          <w:i/>
          <w:sz w:val="22"/>
        </w:rPr>
      </w:pPr>
      <w:r>
        <w:rPr>
          <w:rFonts w:ascii="Arial" w:hAnsi="Arial"/>
          <w:sz w:val="22"/>
        </w:rPr>
        <w:t>2/22</w:t>
      </w:r>
      <w:r w:rsidR="00BE1703" w:rsidRPr="00F37ACF">
        <w:rPr>
          <w:rFonts w:ascii="Arial" w:hAnsi="Arial"/>
          <w:sz w:val="22"/>
        </w:rPr>
        <w:t xml:space="preserve"> T</w:t>
      </w:r>
      <w:r w:rsidR="00BE1703" w:rsidRPr="00F37ACF">
        <w:rPr>
          <w:rFonts w:ascii="Arial" w:hAnsi="Arial"/>
          <w:sz w:val="22"/>
        </w:rPr>
        <w:tab/>
        <w:t xml:space="preserve"> </w:t>
      </w:r>
      <w:r w:rsidR="00BE1703" w:rsidRPr="00F37ACF">
        <w:rPr>
          <w:rFonts w:ascii="Arial" w:hAnsi="Arial"/>
          <w:sz w:val="22"/>
        </w:rPr>
        <w:tab/>
      </w:r>
      <w:r w:rsidR="00C17AAC" w:rsidRPr="00F37ACF">
        <w:rPr>
          <w:rFonts w:ascii="Arial" w:hAnsi="Arial"/>
          <w:b/>
          <w:sz w:val="22"/>
        </w:rPr>
        <w:t>EXAM ONE</w:t>
      </w:r>
      <w:r w:rsidR="00C17AAC" w:rsidRPr="00F37ACF">
        <w:rPr>
          <w:rFonts w:ascii="Arial" w:hAnsi="Arial"/>
          <w:i/>
          <w:sz w:val="22"/>
        </w:rPr>
        <w:t xml:space="preserve"> </w:t>
      </w:r>
    </w:p>
    <w:p w:rsidR="00C17AAC" w:rsidRDefault="00C17AAC" w:rsidP="00C17AAC">
      <w:pPr>
        <w:rPr>
          <w:rFonts w:ascii="Arial" w:hAnsi="Arial"/>
          <w:i/>
          <w:sz w:val="22"/>
        </w:rPr>
      </w:pPr>
    </w:p>
    <w:p w:rsidR="00C17AAC" w:rsidRPr="00C17AAC" w:rsidRDefault="00747670" w:rsidP="00C17AAC">
      <w:pPr>
        <w:rPr>
          <w:rFonts w:ascii="Arial" w:hAnsi="Arial"/>
          <w:b/>
          <w:sz w:val="22"/>
        </w:rPr>
      </w:pPr>
      <w:r>
        <w:rPr>
          <w:rFonts w:ascii="Arial" w:hAnsi="Arial"/>
          <w:sz w:val="22"/>
        </w:rPr>
        <w:t>2/24</w:t>
      </w:r>
      <w:r w:rsidR="00BE1703" w:rsidRPr="00F37ACF">
        <w:rPr>
          <w:rFonts w:ascii="Arial" w:hAnsi="Arial"/>
          <w:sz w:val="22"/>
        </w:rPr>
        <w:t xml:space="preserve"> TR</w:t>
      </w:r>
      <w:r w:rsidR="00BE1703" w:rsidRPr="00F37ACF">
        <w:rPr>
          <w:rFonts w:ascii="Arial" w:hAnsi="Arial"/>
          <w:sz w:val="22"/>
        </w:rPr>
        <w:tab/>
      </w:r>
      <w:r w:rsidR="00C17AAC" w:rsidRPr="00F37ACF">
        <w:rPr>
          <w:rFonts w:ascii="Arial" w:hAnsi="Arial"/>
          <w:i/>
          <w:sz w:val="22"/>
        </w:rPr>
        <w:t>Public Participation in Environmental Decisions</w:t>
      </w:r>
    </w:p>
    <w:p w:rsidR="00C17AAC" w:rsidRPr="00F37ACF" w:rsidRDefault="00C17AAC" w:rsidP="00C17AAC">
      <w:pPr>
        <w:rPr>
          <w:rFonts w:ascii="Arial" w:hAnsi="Arial"/>
          <w:sz w:val="22"/>
        </w:rPr>
      </w:pPr>
      <w:r w:rsidRPr="00F37ACF">
        <w:rPr>
          <w:rFonts w:ascii="Arial" w:hAnsi="Arial"/>
          <w:sz w:val="22"/>
        </w:rPr>
        <w:tab/>
      </w:r>
      <w:r w:rsidRPr="00F37ACF">
        <w:rPr>
          <w:rFonts w:ascii="Arial" w:hAnsi="Arial"/>
          <w:sz w:val="22"/>
        </w:rPr>
        <w:tab/>
      </w:r>
      <w:r w:rsidRPr="00F37ACF">
        <w:rPr>
          <w:rFonts w:ascii="Arial" w:hAnsi="Arial"/>
          <w:b/>
          <w:sz w:val="22"/>
        </w:rPr>
        <w:t>read:</w:t>
      </w:r>
      <w:r w:rsidRPr="00F37ACF">
        <w:rPr>
          <w:rFonts w:ascii="Arial" w:hAnsi="Arial"/>
          <w:sz w:val="22"/>
        </w:rPr>
        <w:t xml:space="preserve"> Cox, pp. 83-110</w:t>
      </w:r>
    </w:p>
    <w:p w:rsidR="00247F60" w:rsidRDefault="00247F60" w:rsidP="00530673">
      <w:pPr>
        <w:rPr>
          <w:rFonts w:ascii="Arial" w:hAnsi="Arial"/>
          <w:sz w:val="22"/>
        </w:rPr>
      </w:pPr>
    </w:p>
    <w:p w:rsidR="007D355F" w:rsidRPr="00F37ACF" w:rsidRDefault="00BE1703" w:rsidP="00530673">
      <w:pPr>
        <w:rPr>
          <w:rFonts w:ascii="Arial" w:hAnsi="Arial"/>
          <w:sz w:val="22"/>
        </w:rPr>
      </w:pPr>
      <w:r w:rsidRPr="00F37ACF">
        <w:rPr>
          <w:rFonts w:ascii="Arial" w:hAnsi="Arial"/>
          <w:i/>
          <w:sz w:val="22"/>
        </w:rPr>
        <w:t>week seven</w:t>
      </w:r>
    </w:p>
    <w:p w:rsidR="007D355F" w:rsidRPr="00F37ACF" w:rsidRDefault="00BE1703">
      <w:pPr>
        <w:rPr>
          <w:rFonts w:ascii="Arial" w:hAnsi="Arial"/>
          <w:sz w:val="22"/>
        </w:rPr>
      </w:pPr>
      <w:r w:rsidRPr="00F37ACF">
        <w:rPr>
          <w:rFonts w:ascii="Arial" w:hAnsi="Arial"/>
          <w:i/>
          <w:sz w:val="22"/>
        </w:rPr>
        <w:tab/>
      </w:r>
      <w:r w:rsidRPr="00F37ACF">
        <w:rPr>
          <w:rFonts w:ascii="Arial" w:hAnsi="Arial"/>
          <w:i/>
          <w:sz w:val="22"/>
        </w:rPr>
        <w:tab/>
      </w:r>
    </w:p>
    <w:p w:rsidR="00C17AAC" w:rsidRPr="00F37ACF" w:rsidRDefault="00747670" w:rsidP="00C17AAC">
      <w:pPr>
        <w:rPr>
          <w:rFonts w:ascii="Arial" w:hAnsi="Arial"/>
          <w:sz w:val="22"/>
        </w:rPr>
      </w:pPr>
      <w:r>
        <w:rPr>
          <w:rFonts w:ascii="Arial" w:hAnsi="Arial"/>
          <w:sz w:val="22"/>
        </w:rPr>
        <w:t>3/1</w:t>
      </w:r>
      <w:r w:rsidR="00BE1703" w:rsidRPr="00F37ACF">
        <w:rPr>
          <w:rFonts w:ascii="Arial" w:hAnsi="Arial"/>
          <w:sz w:val="22"/>
        </w:rPr>
        <w:t xml:space="preserve"> T</w:t>
      </w:r>
      <w:r w:rsidR="00BE1703" w:rsidRPr="00F37ACF">
        <w:rPr>
          <w:rFonts w:ascii="Arial" w:hAnsi="Arial"/>
          <w:sz w:val="22"/>
        </w:rPr>
        <w:tab/>
      </w:r>
      <w:r w:rsidR="00BE1703" w:rsidRPr="00F37ACF">
        <w:rPr>
          <w:rFonts w:ascii="Arial" w:hAnsi="Arial"/>
          <w:i/>
          <w:sz w:val="22"/>
        </w:rPr>
        <w:t xml:space="preserve"> </w:t>
      </w:r>
      <w:r w:rsidR="00DB43B0" w:rsidRPr="00F37ACF">
        <w:rPr>
          <w:rFonts w:ascii="Arial" w:hAnsi="Arial"/>
          <w:i/>
          <w:sz w:val="22"/>
        </w:rPr>
        <w:tab/>
      </w:r>
      <w:r w:rsidR="00C17AAC" w:rsidRPr="00F37ACF">
        <w:rPr>
          <w:rFonts w:ascii="Arial" w:hAnsi="Arial"/>
          <w:i/>
          <w:sz w:val="22"/>
        </w:rPr>
        <w:t>Conflict Resolution and Collaboration in Environmental Disputes</w:t>
      </w:r>
    </w:p>
    <w:p w:rsidR="00C17AAC" w:rsidRDefault="00C17AAC" w:rsidP="00C17AAC">
      <w:pPr>
        <w:rPr>
          <w:rFonts w:ascii="Arial" w:hAnsi="Arial"/>
          <w:sz w:val="22"/>
        </w:rPr>
      </w:pPr>
      <w:r w:rsidRPr="00F37ACF">
        <w:rPr>
          <w:rFonts w:ascii="Arial" w:hAnsi="Arial"/>
          <w:sz w:val="22"/>
        </w:rPr>
        <w:tab/>
      </w:r>
      <w:r w:rsidRPr="00F37ACF">
        <w:rPr>
          <w:rFonts w:ascii="Arial" w:hAnsi="Arial"/>
          <w:sz w:val="22"/>
        </w:rPr>
        <w:tab/>
      </w:r>
      <w:r w:rsidRPr="00F37ACF">
        <w:rPr>
          <w:rFonts w:ascii="Arial" w:hAnsi="Arial"/>
          <w:b/>
          <w:sz w:val="22"/>
        </w:rPr>
        <w:t>read:</w:t>
      </w:r>
      <w:r w:rsidRPr="00F37ACF">
        <w:rPr>
          <w:rFonts w:ascii="Arial" w:hAnsi="Arial"/>
          <w:sz w:val="22"/>
        </w:rPr>
        <w:t xml:space="preserve"> Cox, pp. 119-143</w:t>
      </w:r>
    </w:p>
    <w:p w:rsidR="00530673" w:rsidRPr="00F37ACF" w:rsidRDefault="00530673" w:rsidP="00530673">
      <w:pPr>
        <w:rPr>
          <w:rFonts w:ascii="Arial" w:hAnsi="Arial"/>
          <w:b/>
          <w:sz w:val="22"/>
        </w:rPr>
      </w:pPr>
    </w:p>
    <w:p w:rsidR="00530673" w:rsidRPr="00627615" w:rsidRDefault="00747670" w:rsidP="00530673">
      <w:pPr>
        <w:rPr>
          <w:rFonts w:ascii="Arial" w:hAnsi="Arial"/>
          <w:i/>
          <w:sz w:val="22"/>
        </w:rPr>
      </w:pPr>
      <w:r>
        <w:rPr>
          <w:rFonts w:ascii="Arial" w:hAnsi="Arial"/>
          <w:sz w:val="22"/>
        </w:rPr>
        <w:t>3/3</w:t>
      </w:r>
      <w:r w:rsidR="00BE1703" w:rsidRPr="00F37ACF">
        <w:rPr>
          <w:rFonts w:ascii="Arial" w:hAnsi="Arial"/>
          <w:sz w:val="22"/>
        </w:rPr>
        <w:t xml:space="preserve"> TR</w:t>
      </w:r>
      <w:r w:rsidR="00BE1703" w:rsidRPr="00F37ACF">
        <w:rPr>
          <w:rFonts w:ascii="Arial" w:hAnsi="Arial"/>
          <w:sz w:val="22"/>
        </w:rPr>
        <w:tab/>
      </w:r>
      <w:r w:rsidR="004A1BC6" w:rsidRPr="00F37ACF">
        <w:rPr>
          <w:rFonts w:ascii="Arial" w:hAnsi="Arial"/>
          <w:sz w:val="22"/>
        </w:rPr>
        <w:tab/>
      </w:r>
      <w:r w:rsidR="00530673" w:rsidRPr="00F37ACF">
        <w:rPr>
          <w:rFonts w:ascii="Arial" w:hAnsi="Arial"/>
          <w:i/>
          <w:sz w:val="22"/>
        </w:rPr>
        <w:t>Media and the Environment Online</w:t>
      </w:r>
    </w:p>
    <w:p w:rsidR="00747670" w:rsidRDefault="00530673" w:rsidP="00747670">
      <w:pPr>
        <w:ind w:left="720" w:firstLine="720"/>
        <w:rPr>
          <w:rFonts w:ascii="Arial" w:hAnsi="Arial"/>
          <w:sz w:val="22"/>
        </w:rPr>
      </w:pPr>
      <w:r w:rsidRPr="00F37ACF">
        <w:rPr>
          <w:rFonts w:ascii="Arial" w:hAnsi="Arial"/>
          <w:b/>
          <w:sz w:val="22"/>
        </w:rPr>
        <w:t>read:</w:t>
      </w:r>
      <w:r w:rsidRPr="00F37ACF">
        <w:rPr>
          <w:rFonts w:ascii="Arial" w:hAnsi="Arial"/>
          <w:sz w:val="22"/>
        </w:rPr>
        <w:t xml:space="preserve"> Cox, pp. 151-180</w:t>
      </w:r>
      <w:r w:rsidRPr="00F37ACF">
        <w:rPr>
          <w:rFonts w:ascii="Arial" w:hAnsi="Arial"/>
          <w:sz w:val="22"/>
        </w:rPr>
        <w:tab/>
      </w:r>
    </w:p>
    <w:p w:rsidR="00747670" w:rsidRDefault="00747670" w:rsidP="00747670">
      <w:pPr>
        <w:ind w:left="720" w:firstLine="720"/>
        <w:rPr>
          <w:rFonts w:ascii="Arial" w:hAnsi="Arial"/>
          <w:sz w:val="22"/>
        </w:rPr>
      </w:pPr>
    </w:p>
    <w:p w:rsidR="00747670" w:rsidRPr="00F37ACF" w:rsidRDefault="00747670" w:rsidP="00747670">
      <w:pPr>
        <w:ind w:left="720" w:firstLine="720"/>
        <w:rPr>
          <w:rFonts w:ascii="Arial" w:hAnsi="Arial"/>
          <w:sz w:val="22"/>
        </w:rPr>
      </w:pPr>
      <w:r w:rsidRPr="00F37ACF">
        <w:rPr>
          <w:rFonts w:ascii="Arial" w:hAnsi="Arial"/>
          <w:b/>
          <w:sz w:val="22"/>
        </w:rPr>
        <w:t>CRITIQUE OF AN ADVERTISEMENT DUE</w:t>
      </w:r>
    </w:p>
    <w:p w:rsidR="00135644" w:rsidRDefault="00135644">
      <w:pPr>
        <w:rPr>
          <w:rFonts w:ascii="Arial" w:hAnsi="Arial"/>
          <w:b/>
          <w:sz w:val="22"/>
        </w:rPr>
      </w:pPr>
    </w:p>
    <w:p w:rsidR="007D355F" w:rsidRPr="00F37ACF" w:rsidRDefault="00BE1703">
      <w:pPr>
        <w:rPr>
          <w:rFonts w:ascii="Arial" w:hAnsi="Arial"/>
          <w:b/>
          <w:sz w:val="22"/>
        </w:rPr>
      </w:pPr>
      <w:r w:rsidRPr="00F37ACF">
        <w:rPr>
          <w:rFonts w:ascii="Arial" w:hAnsi="Arial"/>
          <w:i/>
          <w:sz w:val="22"/>
        </w:rPr>
        <w:t xml:space="preserve">week eight </w:t>
      </w:r>
      <w:r w:rsidRPr="00F37ACF">
        <w:rPr>
          <w:rFonts w:ascii="Arial" w:hAnsi="Arial"/>
          <w:sz w:val="22"/>
        </w:rPr>
        <w:tab/>
      </w:r>
      <w:r w:rsidRPr="00F37ACF">
        <w:rPr>
          <w:rFonts w:ascii="Arial" w:hAnsi="Arial"/>
          <w:sz w:val="22"/>
        </w:rPr>
        <w:tab/>
      </w:r>
      <w:r w:rsidRPr="00F37ACF">
        <w:rPr>
          <w:rFonts w:ascii="Arial" w:hAnsi="Arial"/>
          <w:b/>
          <w:sz w:val="22"/>
        </w:rPr>
        <w:t xml:space="preserve"> </w:t>
      </w:r>
    </w:p>
    <w:p w:rsidR="007D355F" w:rsidRPr="00F37ACF" w:rsidRDefault="007D355F">
      <w:pPr>
        <w:rPr>
          <w:rFonts w:ascii="Arial" w:hAnsi="Arial"/>
          <w:b/>
          <w:sz w:val="22"/>
        </w:rPr>
      </w:pPr>
    </w:p>
    <w:p w:rsidR="00530673" w:rsidRPr="00F37ACF" w:rsidRDefault="00747670" w:rsidP="00530673">
      <w:pPr>
        <w:rPr>
          <w:rFonts w:ascii="Arial" w:hAnsi="Arial"/>
          <w:sz w:val="22"/>
        </w:rPr>
      </w:pPr>
      <w:r>
        <w:rPr>
          <w:rFonts w:ascii="Arial" w:hAnsi="Arial"/>
          <w:sz w:val="22"/>
        </w:rPr>
        <w:t>3/8</w:t>
      </w:r>
      <w:r w:rsidR="00BE1703" w:rsidRPr="00F37ACF">
        <w:rPr>
          <w:rFonts w:ascii="Arial" w:hAnsi="Arial"/>
          <w:sz w:val="22"/>
        </w:rPr>
        <w:t xml:space="preserve"> T </w:t>
      </w:r>
      <w:r w:rsidR="00BE1703" w:rsidRPr="00F37ACF">
        <w:rPr>
          <w:rFonts w:ascii="Arial" w:hAnsi="Arial"/>
          <w:sz w:val="22"/>
        </w:rPr>
        <w:tab/>
      </w:r>
      <w:r w:rsidR="004A1BC6" w:rsidRPr="00F37ACF">
        <w:rPr>
          <w:rFonts w:ascii="Arial" w:hAnsi="Arial"/>
          <w:sz w:val="22"/>
        </w:rPr>
        <w:tab/>
      </w:r>
      <w:r w:rsidR="00530673" w:rsidRPr="00F37ACF">
        <w:rPr>
          <w:rFonts w:ascii="Arial" w:hAnsi="Arial"/>
          <w:i/>
          <w:sz w:val="22"/>
        </w:rPr>
        <w:t>Risk Communication: Environmental Dangers and the Public</w:t>
      </w:r>
    </w:p>
    <w:p w:rsidR="005E3B56" w:rsidRDefault="00530673" w:rsidP="00530673">
      <w:pPr>
        <w:ind w:left="720" w:firstLine="720"/>
        <w:rPr>
          <w:rFonts w:ascii="Arial" w:hAnsi="Arial"/>
          <w:b/>
          <w:sz w:val="22"/>
        </w:rPr>
      </w:pPr>
      <w:r w:rsidRPr="00F37ACF">
        <w:rPr>
          <w:rFonts w:ascii="Arial" w:hAnsi="Arial"/>
          <w:b/>
          <w:sz w:val="22"/>
        </w:rPr>
        <w:t>read:</w:t>
      </w:r>
      <w:r w:rsidRPr="00F37ACF">
        <w:rPr>
          <w:rFonts w:ascii="Arial" w:hAnsi="Arial"/>
          <w:sz w:val="22"/>
        </w:rPr>
        <w:t xml:space="preserve"> Cox, pp. 189-217</w:t>
      </w:r>
      <w:r w:rsidRPr="00F37ACF">
        <w:rPr>
          <w:rFonts w:ascii="Arial" w:hAnsi="Arial"/>
          <w:b/>
          <w:sz w:val="22"/>
        </w:rPr>
        <w:t xml:space="preserve"> </w:t>
      </w:r>
    </w:p>
    <w:p w:rsidR="00530673" w:rsidRPr="00F37ACF" w:rsidRDefault="00530673" w:rsidP="00530673">
      <w:pPr>
        <w:ind w:left="720" w:firstLine="720"/>
        <w:rPr>
          <w:rFonts w:ascii="Arial" w:hAnsi="Arial"/>
          <w:b/>
          <w:sz w:val="22"/>
        </w:rPr>
      </w:pPr>
    </w:p>
    <w:p w:rsidR="00530673" w:rsidRPr="00F37ACF" w:rsidRDefault="00747670" w:rsidP="00530673">
      <w:pPr>
        <w:rPr>
          <w:rFonts w:ascii="Arial" w:hAnsi="Arial"/>
          <w:sz w:val="22"/>
        </w:rPr>
      </w:pPr>
      <w:r>
        <w:rPr>
          <w:rFonts w:ascii="Arial" w:hAnsi="Arial"/>
          <w:sz w:val="22"/>
        </w:rPr>
        <w:t>3/10</w:t>
      </w:r>
      <w:r w:rsidR="00BE1703" w:rsidRPr="00F37ACF">
        <w:rPr>
          <w:rFonts w:ascii="Arial" w:hAnsi="Arial"/>
          <w:sz w:val="22"/>
        </w:rPr>
        <w:t xml:space="preserve"> TR</w:t>
      </w:r>
      <w:r w:rsidR="00BE1703" w:rsidRPr="00F37ACF">
        <w:rPr>
          <w:rFonts w:ascii="Arial" w:hAnsi="Arial"/>
          <w:sz w:val="22"/>
        </w:rPr>
        <w:tab/>
      </w:r>
      <w:r w:rsidR="00530673" w:rsidRPr="00F37ACF">
        <w:rPr>
          <w:rFonts w:ascii="Arial" w:hAnsi="Arial"/>
          <w:i/>
          <w:sz w:val="22"/>
        </w:rPr>
        <w:t>Environmental Advocacy Campaigns</w:t>
      </w:r>
    </w:p>
    <w:p w:rsidR="00530673" w:rsidRPr="00F37ACF" w:rsidRDefault="00530673" w:rsidP="00530673">
      <w:pPr>
        <w:rPr>
          <w:rFonts w:ascii="Arial" w:hAnsi="Arial"/>
          <w:sz w:val="22"/>
        </w:rPr>
      </w:pPr>
      <w:r w:rsidRPr="00F37ACF">
        <w:rPr>
          <w:rFonts w:ascii="Arial" w:hAnsi="Arial"/>
          <w:sz w:val="22"/>
        </w:rPr>
        <w:tab/>
      </w:r>
      <w:r w:rsidRPr="00F37ACF">
        <w:rPr>
          <w:rFonts w:ascii="Arial" w:hAnsi="Arial"/>
          <w:sz w:val="22"/>
        </w:rPr>
        <w:tab/>
      </w:r>
      <w:r w:rsidRPr="00F37ACF">
        <w:rPr>
          <w:rFonts w:ascii="Arial" w:hAnsi="Arial"/>
          <w:b/>
          <w:sz w:val="22"/>
        </w:rPr>
        <w:t>read:</w:t>
      </w:r>
      <w:r w:rsidRPr="00F37ACF">
        <w:rPr>
          <w:rFonts w:ascii="Arial" w:hAnsi="Arial"/>
          <w:sz w:val="22"/>
        </w:rPr>
        <w:t xml:space="preserve"> Cox, pp. 225-255</w:t>
      </w:r>
    </w:p>
    <w:p w:rsidR="00530673" w:rsidRPr="00F37ACF" w:rsidRDefault="00530673" w:rsidP="009E3837">
      <w:pPr>
        <w:rPr>
          <w:rFonts w:ascii="Arial" w:hAnsi="Arial"/>
          <w:sz w:val="22"/>
        </w:rPr>
      </w:pPr>
    </w:p>
    <w:p w:rsidR="009F4589" w:rsidRPr="00F37ACF" w:rsidRDefault="00BE1703" w:rsidP="004A1BC6">
      <w:pPr>
        <w:rPr>
          <w:rFonts w:ascii="Arial" w:hAnsi="Arial"/>
          <w:b/>
          <w:sz w:val="22"/>
        </w:rPr>
      </w:pPr>
      <w:r w:rsidRPr="00F37ACF">
        <w:rPr>
          <w:rFonts w:ascii="Arial" w:hAnsi="Arial"/>
          <w:i/>
          <w:sz w:val="22"/>
        </w:rPr>
        <w:t>week nine</w:t>
      </w:r>
      <w:r w:rsidRPr="00F37ACF">
        <w:rPr>
          <w:rFonts w:ascii="Arial" w:hAnsi="Arial"/>
          <w:b/>
          <w:sz w:val="22"/>
        </w:rPr>
        <w:t xml:space="preserve"> </w:t>
      </w:r>
      <w:r w:rsidR="004A1BC6" w:rsidRPr="00F37ACF">
        <w:rPr>
          <w:rFonts w:ascii="Arial" w:hAnsi="Arial"/>
          <w:b/>
          <w:sz w:val="22"/>
        </w:rPr>
        <w:tab/>
      </w:r>
      <w:r w:rsidR="009F4589" w:rsidRPr="00F37ACF">
        <w:rPr>
          <w:rFonts w:ascii="Arial" w:hAnsi="Arial"/>
          <w:b/>
          <w:sz w:val="22"/>
        </w:rPr>
        <w:t>SPRING BREAK</w:t>
      </w:r>
    </w:p>
    <w:p w:rsidR="007F52D8" w:rsidRDefault="007F52D8">
      <w:pPr>
        <w:rPr>
          <w:rFonts w:ascii="Arial" w:hAnsi="Arial"/>
          <w:i/>
          <w:sz w:val="22"/>
        </w:rPr>
      </w:pPr>
    </w:p>
    <w:p w:rsidR="007D355F" w:rsidRPr="00F37ACF" w:rsidRDefault="00BE1703">
      <w:pPr>
        <w:rPr>
          <w:rFonts w:ascii="Arial" w:hAnsi="Arial"/>
          <w:sz w:val="22"/>
        </w:rPr>
      </w:pPr>
      <w:r w:rsidRPr="00F37ACF">
        <w:rPr>
          <w:rFonts w:ascii="Arial" w:hAnsi="Arial"/>
          <w:i/>
          <w:sz w:val="22"/>
        </w:rPr>
        <w:t>week ten</w:t>
      </w:r>
    </w:p>
    <w:p w:rsidR="009F4589" w:rsidRPr="00F37ACF" w:rsidRDefault="009F4589" w:rsidP="009F4589">
      <w:pPr>
        <w:rPr>
          <w:rFonts w:ascii="Arial" w:hAnsi="Arial"/>
          <w:sz w:val="22"/>
        </w:rPr>
      </w:pPr>
    </w:p>
    <w:p w:rsidR="009E3837" w:rsidRPr="00F37ACF" w:rsidRDefault="00747670" w:rsidP="009E3837">
      <w:pPr>
        <w:rPr>
          <w:rFonts w:ascii="Arial" w:hAnsi="Arial"/>
          <w:sz w:val="22"/>
        </w:rPr>
      </w:pPr>
      <w:r>
        <w:rPr>
          <w:rFonts w:ascii="Arial" w:hAnsi="Arial"/>
          <w:sz w:val="22"/>
        </w:rPr>
        <w:t xml:space="preserve">3/22 </w:t>
      </w:r>
      <w:r w:rsidR="009F4589" w:rsidRPr="00F37ACF">
        <w:rPr>
          <w:rFonts w:ascii="Arial" w:hAnsi="Arial"/>
          <w:sz w:val="22"/>
        </w:rPr>
        <w:t>T</w:t>
      </w:r>
      <w:r w:rsidR="009F4589" w:rsidRPr="00F37ACF">
        <w:rPr>
          <w:rFonts w:ascii="Arial" w:hAnsi="Arial"/>
          <w:sz w:val="22"/>
        </w:rPr>
        <w:tab/>
        <w:t xml:space="preserve"> </w:t>
      </w:r>
      <w:r w:rsidR="009F4589" w:rsidRPr="00F37ACF">
        <w:rPr>
          <w:rFonts w:ascii="Arial" w:hAnsi="Arial"/>
          <w:sz w:val="22"/>
        </w:rPr>
        <w:tab/>
      </w:r>
      <w:r w:rsidR="009E3837" w:rsidRPr="00F37ACF">
        <w:rPr>
          <w:rFonts w:ascii="Arial" w:hAnsi="Arial"/>
          <w:i/>
          <w:sz w:val="22"/>
        </w:rPr>
        <w:t>Environmental Justice/Climate Justice: Voices from the Grassroots</w:t>
      </w:r>
    </w:p>
    <w:p w:rsidR="009E3837" w:rsidRPr="00F37ACF" w:rsidRDefault="009E3837" w:rsidP="009E3837">
      <w:pPr>
        <w:rPr>
          <w:rFonts w:ascii="Arial" w:hAnsi="Arial"/>
          <w:i/>
          <w:sz w:val="22"/>
        </w:rPr>
      </w:pPr>
      <w:r w:rsidRPr="00F37ACF">
        <w:rPr>
          <w:rFonts w:ascii="Arial" w:hAnsi="Arial"/>
          <w:sz w:val="22"/>
        </w:rPr>
        <w:tab/>
      </w:r>
      <w:r w:rsidRPr="00F37ACF">
        <w:rPr>
          <w:rFonts w:ascii="Arial" w:hAnsi="Arial"/>
          <w:sz w:val="22"/>
        </w:rPr>
        <w:tab/>
      </w:r>
      <w:r w:rsidRPr="00F37ACF">
        <w:rPr>
          <w:rFonts w:ascii="Arial" w:hAnsi="Arial"/>
          <w:b/>
          <w:sz w:val="22"/>
        </w:rPr>
        <w:t>read:</w:t>
      </w:r>
      <w:r w:rsidRPr="00F37ACF">
        <w:rPr>
          <w:rFonts w:ascii="Arial" w:hAnsi="Arial"/>
          <w:sz w:val="22"/>
        </w:rPr>
        <w:t xml:space="preserve"> Cox, pp. 263-288</w:t>
      </w:r>
    </w:p>
    <w:p w:rsidR="009E3837" w:rsidRPr="00F37ACF" w:rsidRDefault="009E3837" w:rsidP="009E3837">
      <w:pPr>
        <w:ind w:left="1440"/>
        <w:rPr>
          <w:rFonts w:ascii="Arial" w:hAnsi="Arial"/>
          <w:b/>
          <w:sz w:val="22"/>
        </w:rPr>
      </w:pPr>
    </w:p>
    <w:p w:rsidR="009E3837" w:rsidRPr="00F37ACF" w:rsidRDefault="00747670" w:rsidP="009E3837">
      <w:pPr>
        <w:rPr>
          <w:rFonts w:ascii="Arial" w:hAnsi="Arial"/>
          <w:sz w:val="22"/>
        </w:rPr>
      </w:pPr>
      <w:r>
        <w:rPr>
          <w:rFonts w:ascii="Arial" w:hAnsi="Arial"/>
          <w:sz w:val="22"/>
        </w:rPr>
        <w:t xml:space="preserve">3/24 </w:t>
      </w:r>
      <w:r w:rsidR="009F4589" w:rsidRPr="00F37ACF">
        <w:rPr>
          <w:rFonts w:ascii="Arial" w:hAnsi="Arial"/>
          <w:sz w:val="22"/>
        </w:rPr>
        <w:t>TR</w:t>
      </w:r>
      <w:r w:rsidR="009F4589" w:rsidRPr="00F37ACF">
        <w:rPr>
          <w:rFonts w:ascii="Arial" w:hAnsi="Arial"/>
          <w:sz w:val="22"/>
        </w:rPr>
        <w:tab/>
      </w:r>
      <w:r w:rsidR="009E3837" w:rsidRPr="00F37ACF">
        <w:rPr>
          <w:rFonts w:ascii="Arial" w:hAnsi="Arial"/>
          <w:i/>
          <w:sz w:val="22"/>
        </w:rPr>
        <w:t>Science Communication and Environmental Controversies</w:t>
      </w:r>
    </w:p>
    <w:p w:rsidR="009E3837" w:rsidRPr="00F37ACF" w:rsidRDefault="009E3837" w:rsidP="009E3837">
      <w:pPr>
        <w:rPr>
          <w:rFonts w:ascii="Arial" w:hAnsi="Arial"/>
          <w:sz w:val="22"/>
        </w:rPr>
      </w:pPr>
      <w:r w:rsidRPr="00F37ACF">
        <w:rPr>
          <w:rFonts w:ascii="Arial" w:hAnsi="Arial"/>
          <w:sz w:val="22"/>
        </w:rPr>
        <w:tab/>
      </w:r>
      <w:r w:rsidRPr="00F37ACF">
        <w:rPr>
          <w:rFonts w:ascii="Arial" w:hAnsi="Arial"/>
          <w:sz w:val="22"/>
        </w:rPr>
        <w:tab/>
      </w:r>
      <w:r w:rsidRPr="00F37ACF">
        <w:rPr>
          <w:rFonts w:ascii="Arial" w:hAnsi="Arial"/>
          <w:b/>
          <w:sz w:val="22"/>
        </w:rPr>
        <w:t>read:</w:t>
      </w:r>
      <w:r w:rsidRPr="00F37ACF">
        <w:rPr>
          <w:rFonts w:ascii="Arial" w:hAnsi="Arial"/>
          <w:sz w:val="22"/>
        </w:rPr>
        <w:t xml:space="preserve"> Cox, pp. 299-324</w:t>
      </w:r>
    </w:p>
    <w:p w:rsidR="00346681" w:rsidRDefault="00346681">
      <w:pPr>
        <w:rPr>
          <w:rFonts w:ascii="Arial" w:hAnsi="Arial"/>
          <w:i/>
          <w:sz w:val="22"/>
        </w:rPr>
      </w:pPr>
    </w:p>
    <w:p w:rsidR="007D355F" w:rsidRPr="00F37ACF" w:rsidRDefault="00BE1703">
      <w:pPr>
        <w:rPr>
          <w:rFonts w:ascii="Arial" w:hAnsi="Arial"/>
          <w:b/>
          <w:sz w:val="22"/>
        </w:rPr>
      </w:pPr>
      <w:r w:rsidRPr="00F37ACF">
        <w:rPr>
          <w:rFonts w:ascii="Arial" w:hAnsi="Arial"/>
          <w:i/>
          <w:sz w:val="22"/>
        </w:rPr>
        <w:t>week eleven</w:t>
      </w:r>
      <w:r w:rsidRPr="00F37ACF">
        <w:rPr>
          <w:rFonts w:ascii="Arial" w:hAnsi="Arial"/>
          <w:b/>
          <w:sz w:val="22"/>
        </w:rPr>
        <w:t xml:space="preserve"> </w:t>
      </w:r>
    </w:p>
    <w:p w:rsidR="007D355F" w:rsidRPr="00F37ACF" w:rsidRDefault="007D355F">
      <w:pPr>
        <w:rPr>
          <w:rFonts w:ascii="Arial" w:hAnsi="Arial"/>
          <w:i/>
          <w:sz w:val="22"/>
        </w:rPr>
      </w:pPr>
    </w:p>
    <w:p w:rsidR="009E3837" w:rsidRPr="00F37ACF" w:rsidRDefault="00747670" w:rsidP="009E3837">
      <w:pPr>
        <w:rPr>
          <w:rFonts w:ascii="Arial" w:hAnsi="Arial"/>
          <w:i/>
          <w:sz w:val="22"/>
        </w:rPr>
      </w:pPr>
      <w:r>
        <w:rPr>
          <w:rFonts w:ascii="Arial" w:hAnsi="Arial"/>
          <w:sz w:val="22"/>
        </w:rPr>
        <w:t>3/29</w:t>
      </w:r>
      <w:r w:rsidR="00BE1703" w:rsidRPr="00F37ACF">
        <w:rPr>
          <w:rFonts w:ascii="Arial" w:hAnsi="Arial"/>
          <w:sz w:val="22"/>
        </w:rPr>
        <w:t xml:space="preserve"> T</w:t>
      </w:r>
      <w:r w:rsidR="00BE1703" w:rsidRPr="00F37ACF">
        <w:rPr>
          <w:rFonts w:ascii="Arial" w:hAnsi="Arial"/>
          <w:sz w:val="22"/>
        </w:rPr>
        <w:tab/>
      </w:r>
      <w:r w:rsidR="00BE1703" w:rsidRPr="00F37ACF">
        <w:rPr>
          <w:rFonts w:ascii="Arial" w:hAnsi="Arial"/>
          <w:sz w:val="22"/>
        </w:rPr>
        <w:tab/>
      </w:r>
      <w:r w:rsidR="009E3837" w:rsidRPr="00F37ACF">
        <w:rPr>
          <w:rFonts w:ascii="Arial" w:hAnsi="Arial"/>
          <w:b/>
          <w:sz w:val="22"/>
        </w:rPr>
        <w:t>EXAM TWO</w:t>
      </w:r>
    </w:p>
    <w:p w:rsidR="007D355F" w:rsidRPr="00F37ACF" w:rsidRDefault="007D355F">
      <w:pPr>
        <w:ind w:left="1440"/>
        <w:rPr>
          <w:rFonts w:ascii="Arial" w:hAnsi="Arial"/>
          <w:i/>
          <w:sz w:val="22"/>
        </w:rPr>
      </w:pPr>
    </w:p>
    <w:p w:rsidR="009E3837" w:rsidRPr="00F37ACF" w:rsidRDefault="00747670" w:rsidP="009E3837">
      <w:pPr>
        <w:rPr>
          <w:rFonts w:ascii="Arial" w:hAnsi="Arial"/>
          <w:i/>
          <w:sz w:val="22"/>
        </w:rPr>
      </w:pPr>
      <w:r>
        <w:rPr>
          <w:rFonts w:ascii="Arial" w:hAnsi="Arial"/>
          <w:sz w:val="22"/>
        </w:rPr>
        <w:t>3/31</w:t>
      </w:r>
      <w:r w:rsidR="00BE1703" w:rsidRPr="00F37ACF">
        <w:rPr>
          <w:rFonts w:ascii="Arial" w:hAnsi="Arial"/>
          <w:sz w:val="22"/>
        </w:rPr>
        <w:t xml:space="preserve"> TR</w:t>
      </w:r>
      <w:r w:rsidR="00BE1703" w:rsidRPr="00F37ACF">
        <w:rPr>
          <w:rFonts w:ascii="Arial" w:hAnsi="Arial"/>
          <w:sz w:val="22"/>
        </w:rPr>
        <w:tab/>
      </w:r>
      <w:r w:rsidR="009E3837" w:rsidRPr="00F37ACF">
        <w:rPr>
          <w:rFonts w:ascii="Arial" w:hAnsi="Arial"/>
          <w:i/>
          <w:sz w:val="22"/>
        </w:rPr>
        <w:t>Controversial Environmental Issue</w:t>
      </w:r>
    </w:p>
    <w:p w:rsidR="009E3837" w:rsidRPr="00F37ACF" w:rsidRDefault="009E3837" w:rsidP="009E3837">
      <w:pPr>
        <w:rPr>
          <w:rFonts w:ascii="Arial" w:hAnsi="Arial"/>
          <w:i/>
          <w:sz w:val="22"/>
        </w:rPr>
      </w:pPr>
      <w:r w:rsidRPr="00F37ACF">
        <w:rPr>
          <w:rFonts w:ascii="Arial" w:hAnsi="Arial"/>
          <w:i/>
          <w:sz w:val="22"/>
        </w:rPr>
        <w:tab/>
      </w:r>
      <w:r w:rsidRPr="00F37ACF">
        <w:rPr>
          <w:rFonts w:ascii="Arial" w:hAnsi="Arial"/>
          <w:i/>
          <w:sz w:val="22"/>
        </w:rPr>
        <w:tab/>
      </w:r>
      <w:r w:rsidRPr="00F37ACF">
        <w:rPr>
          <w:rFonts w:ascii="Arial" w:hAnsi="Arial"/>
          <w:b/>
          <w:sz w:val="22"/>
        </w:rPr>
        <w:t xml:space="preserve">read: </w:t>
      </w:r>
      <w:r w:rsidRPr="00F37ACF">
        <w:rPr>
          <w:rFonts w:ascii="Arial" w:hAnsi="Arial"/>
          <w:sz w:val="22"/>
        </w:rPr>
        <w:t>Is</w:t>
      </w:r>
      <w:r w:rsidRPr="00F37ACF">
        <w:rPr>
          <w:rFonts w:ascii="Arial" w:hAnsi="Arial"/>
          <w:b/>
          <w:sz w:val="22"/>
        </w:rPr>
        <w:t xml:space="preserve"> </w:t>
      </w:r>
      <w:r w:rsidR="000B67AE" w:rsidRPr="00F37ACF">
        <w:rPr>
          <w:rFonts w:ascii="Arial" w:hAnsi="Arial"/>
          <w:sz w:val="22"/>
        </w:rPr>
        <w:t>Sustainable Development Compatible with Human Welfare</w:t>
      </w:r>
      <w:r w:rsidRPr="00F37ACF">
        <w:rPr>
          <w:rFonts w:ascii="Arial" w:hAnsi="Arial"/>
          <w:sz w:val="22"/>
        </w:rPr>
        <w:t>?</w:t>
      </w:r>
    </w:p>
    <w:p w:rsidR="007D355F" w:rsidRPr="00F37ACF" w:rsidRDefault="009E3837" w:rsidP="009E3837">
      <w:pPr>
        <w:rPr>
          <w:rFonts w:ascii="Arial" w:hAnsi="Arial"/>
          <w:i/>
          <w:sz w:val="22"/>
        </w:rPr>
      </w:pPr>
      <w:r w:rsidRPr="00F37ACF">
        <w:rPr>
          <w:rFonts w:ascii="Arial" w:hAnsi="Arial"/>
          <w:i/>
          <w:sz w:val="22"/>
        </w:rPr>
        <w:tab/>
      </w:r>
      <w:r w:rsidRPr="00F37ACF">
        <w:rPr>
          <w:rFonts w:ascii="Arial" w:hAnsi="Arial"/>
          <w:i/>
          <w:sz w:val="22"/>
        </w:rPr>
        <w:tab/>
        <w:t>in Taking Sides</w:t>
      </w:r>
    </w:p>
    <w:p w:rsidR="00346681" w:rsidRDefault="00346681" w:rsidP="009E3837">
      <w:pPr>
        <w:rPr>
          <w:rFonts w:ascii="Arial" w:hAnsi="Arial"/>
          <w:i/>
          <w:sz w:val="22"/>
        </w:rPr>
      </w:pPr>
    </w:p>
    <w:p w:rsidR="007F52D8" w:rsidRDefault="00346681" w:rsidP="009E3837">
      <w:pPr>
        <w:rPr>
          <w:rFonts w:ascii="Arial" w:hAnsi="Arial"/>
          <w:i/>
          <w:sz w:val="22"/>
        </w:rPr>
      </w:pPr>
      <w:r>
        <w:rPr>
          <w:rFonts w:ascii="Arial" w:hAnsi="Arial"/>
          <w:i/>
          <w:sz w:val="22"/>
        </w:rPr>
        <w:br w:type="page"/>
      </w:r>
      <w:r w:rsidR="00BE1703" w:rsidRPr="00F37ACF">
        <w:rPr>
          <w:rFonts w:ascii="Arial" w:hAnsi="Arial"/>
          <w:i/>
          <w:sz w:val="22"/>
        </w:rPr>
        <w:t>week twelve</w:t>
      </w:r>
    </w:p>
    <w:p w:rsidR="007F52D8" w:rsidRDefault="007F52D8" w:rsidP="009E3837">
      <w:pPr>
        <w:rPr>
          <w:rFonts w:ascii="Arial" w:hAnsi="Arial"/>
          <w:i/>
          <w:sz w:val="22"/>
        </w:rPr>
      </w:pPr>
    </w:p>
    <w:p w:rsidR="009E3837" w:rsidRPr="00F37ACF" w:rsidRDefault="00D401CA" w:rsidP="009E3837">
      <w:pPr>
        <w:rPr>
          <w:rFonts w:ascii="Arial" w:hAnsi="Arial"/>
          <w:i/>
          <w:sz w:val="22"/>
        </w:rPr>
      </w:pPr>
      <w:r>
        <w:rPr>
          <w:rFonts w:ascii="Arial" w:hAnsi="Arial"/>
          <w:sz w:val="22"/>
        </w:rPr>
        <w:t>4/5</w:t>
      </w:r>
      <w:r w:rsidR="00BE1703" w:rsidRPr="00F37ACF">
        <w:rPr>
          <w:rFonts w:ascii="Arial" w:hAnsi="Arial"/>
          <w:sz w:val="22"/>
        </w:rPr>
        <w:t xml:space="preserve"> T</w:t>
      </w:r>
      <w:r w:rsidR="00BE1703" w:rsidRPr="00F37ACF">
        <w:rPr>
          <w:rFonts w:ascii="Arial" w:hAnsi="Arial"/>
          <w:sz w:val="22"/>
        </w:rPr>
        <w:tab/>
        <w:t xml:space="preserve"> </w:t>
      </w:r>
      <w:r w:rsidR="00BE1703" w:rsidRPr="00F37ACF">
        <w:rPr>
          <w:rFonts w:ascii="Arial" w:hAnsi="Arial"/>
          <w:sz w:val="22"/>
        </w:rPr>
        <w:tab/>
      </w:r>
      <w:r w:rsidR="009E3837" w:rsidRPr="00F37ACF">
        <w:rPr>
          <w:rFonts w:ascii="Arial" w:hAnsi="Arial"/>
          <w:i/>
          <w:sz w:val="22"/>
        </w:rPr>
        <w:t>Controversial Environmental Issue</w:t>
      </w:r>
    </w:p>
    <w:p w:rsidR="009E3837" w:rsidRPr="00F37ACF" w:rsidRDefault="009E3837" w:rsidP="009E3837">
      <w:pPr>
        <w:ind w:left="1440"/>
        <w:rPr>
          <w:rFonts w:ascii="Arial" w:hAnsi="Arial"/>
          <w:i/>
          <w:sz w:val="22"/>
        </w:rPr>
      </w:pPr>
      <w:r w:rsidRPr="00F37ACF">
        <w:rPr>
          <w:rFonts w:ascii="Arial" w:hAnsi="Arial"/>
          <w:b/>
          <w:sz w:val="22"/>
        </w:rPr>
        <w:t xml:space="preserve">read: </w:t>
      </w:r>
      <w:r w:rsidR="00BB7695">
        <w:rPr>
          <w:rFonts w:ascii="Arial" w:hAnsi="Arial"/>
          <w:sz w:val="22"/>
        </w:rPr>
        <w:t>Will restricting Carbon Emissions Damage the U.S. Economy?</w:t>
      </w:r>
      <w:r w:rsidRPr="00F37ACF">
        <w:rPr>
          <w:rFonts w:ascii="Arial" w:hAnsi="Arial"/>
          <w:sz w:val="22"/>
        </w:rPr>
        <w:t xml:space="preserve"> </w:t>
      </w:r>
      <w:r w:rsidRPr="00F37ACF">
        <w:rPr>
          <w:rFonts w:ascii="Arial" w:hAnsi="Arial"/>
          <w:i/>
          <w:sz w:val="22"/>
        </w:rPr>
        <w:t>in Taking Sides</w:t>
      </w:r>
    </w:p>
    <w:p w:rsidR="007D355F" w:rsidRPr="00F37ACF" w:rsidRDefault="007D355F" w:rsidP="009E3837">
      <w:pPr>
        <w:rPr>
          <w:rFonts w:ascii="Arial" w:hAnsi="Arial"/>
          <w:sz w:val="22"/>
        </w:rPr>
      </w:pPr>
    </w:p>
    <w:p w:rsidR="00E064CC" w:rsidRPr="00F37ACF" w:rsidRDefault="00D401CA" w:rsidP="00E064CC">
      <w:pPr>
        <w:rPr>
          <w:rFonts w:ascii="Arial" w:hAnsi="Arial"/>
          <w:sz w:val="22"/>
        </w:rPr>
      </w:pPr>
      <w:r>
        <w:rPr>
          <w:rFonts w:ascii="Arial" w:hAnsi="Arial"/>
          <w:sz w:val="22"/>
        </w:rPr>
        <w:t>4/7</w:t>
      </w:r>
      <w:r w:rsidR="00BE1703" w:rsidRPr="00F37ACF">
        <w:rPr>
          <w:rFonts w:ascii="Arial" w:hAnsi="Arial"/>
          <w:sz w:val="22"/>
        </w:rPr>
        <w:t xml:space="preserve"> TR</w:t>
      </w:r>
      <w:r w:rsidR="00BE1703" w:rsidRPr="00F37ACF">
        <w:rPr>
          <w:rFonts w:ascii="Arial" w:hAnsi="Arial"/>
          <w:sz w:val="22"/>
        </w:rPr>
        <w:tab/>
      </w:r>
      <w:r w:rsidR="00096ED1" w:rsidRPr="00F37ACF">
        <w:rPr>
          <w:rFonts w:ascii="Arial" w:hAnsi="Arial"/>
          <w:sz w:val="22"/>
        </w:rPr>
        <w:tab/>
      </w:r>
      <w:r w:rsidR="00E064CC" w:rsidRPr="00F37ACF">
        <w:rPr>
          <w:rFonts w:ascii="Arial" w:hAnsi="Arial"/>
          <w:i/>
          <w:sz w:val="22"/>
        </w:rPr>
        <w:t>Controversial Environmental Issue</w:t>
      </w:r>
    </w:p>
    <w:p w:rsidR="002E66A3" w:rsidRPr="00F37ACF" w:rsidRDefault="002E66A3" w:rsidP="002E66A3">
      <w:pPr>
        <w:rPr>
          <w:rFonts w:ascii="Arial" w:hAnsi="Arial"/>
          <w:sz w:val="22"/>
        </w:rPr>
      </w:pPr>
      <w:r w:rsidRPr="00F37ACF">
        <w:rPr>
          <w:rFonts w:ascii="Arial" w:hAnsi="Arial"/>
          <w:b/>
          <w:sz w:val="22"/>
        </w:rPr>
        <w:tab/>
      </w:r>
      <w:r w:rsidRPr="00F37ACF">
        <w:rPr>
          <w:rFonts w:ascii="Arial" w:hAnsi="Arial"/>
          <w:b/>
          <w:sz w:val="22"/>
        </w:rPr>
        <w:tab/>
      </w:r>
      <w:r w:rsidR="00E064CC" w:rsidRPr="00F37ACF">
        <w:rPr>
          <w:rFonts w:ascii="Arial" w:hAnsi="Arial"/>
          <w:b/>
          <w:sz w:val="22"/>
        </w:rPr>
        <w:t xml:space="preserve">read: </w:t>
      </w:r>
      <w:r w:rsidR="00BB7695">
        <w:rPr>
          <w:rFonts w:ascii="Arial" w:hAnsi="Arial"/>
          <w:sz w:val="22"/>
        </w:rPr>
        <w:t>Is Ca</w:t>
      </w:r>
      <w:r w:rsidR="00AE3C85">
        <w:rPr>
          <w:rFonts w:ascii="Arial" w:hAnsi="Arial"/>
          <w:sz w:val="22"/>
        </w:rPr>
        <w:t>r</w:t>
      </w:r>
      <w:r w:rsidR="00BB7695">
        <w:rPr>
          <w:rFonts w:ascii="Arial" w:hAnsi="Arial"/>
          <w:sz w:val="22"/>
        </w:rPr>
        <w:t xml:space="preserve">bon </w:t>
      </w:r>
      <w:r w:rsidR="00AE3C85">
        <w:rPr>
          <w:rFonts w:ascii="Arial" w:hAnsi="Arial"/>
          <w:sz w:val="22"/>
        </w:rPr>
        <w:t>Capture Technology Ready to Limit Carbon Emissions?</w:t>
      </w:r>
      <w:r w:rsidRPr="00F37ACF">
        <w:rPr>
          <w:rFonts w:ascii="Arial" w:hAnsi="Arial"/>
          <w:sz w:val="22"/>
        </w:rPr>
        <w:t xml:space="preserve"> </w:t>
      </w:r>
    </w:p>
    <w:p w:rsidR="002E66A3" w:rsidRPr="00F37ACF" w:rsidRDefault="002E66A3" w:rsidP="002E66A3">
      <w:pPr>
        <w:rPr>
          <w:rFonts w:ascii="Arial" w:hAnsi="Arial"/>
          <w:i/>
          <w:sz w:val="22"/>
        </w:rPr>
      </w:pPr>
      <w:r w:rsidRPr="00F37ACF">
        <w:rPr>
          <w:rFonts w:ascii="Arial" w:hAnsi="Arial"/>
          <w:sz w:val="22"/>
        </w:rPr>
        <w:tab/>
      </w:r>
      <w:r w:rsidRPr="00F37ACF">
        <w:rPr>
          <w:rFonts w:ascii="Arial" w:hAnsi="Arial"/>
          <w:sz w:val="22"/>
        </w:rPr>
        <w:tab/>
      </w:r>
      <w:r w:rsidRPr="00F37ACF">
        <w:rPr>
          <w:rFonts w:ascii="Arial" w:hAnsi="Arial"/>
          <w:i/>
          <w:sz w:val="22"/>
        </w:rPr>
        <w:t>in Taking Sides</w:t>
      </w:r>
    </w:p>
    <w:p w:rsidR="007F52D8" w:rsidRDefault="007F52D8">
      <w:pPr>
        <w:pStyle w:val="Heading2"/>
        <w:tabs>
          <w:tab w:val="left" w:pos="7110"/>
        </w:tabs>
        <w:rPr>
          <w:rFonts w:ascii="Arial" w:hAnsi="Arial"/>
          <w:b w:val="0"/>
          <w:sz w:val="22"/>
        </w:rPr>
      </w:pPr>
    </w:p>
    <w:p w:rsidR="007D355F" w:rsidRPr="00F37ACF" w:rsidRDefault="00BE1703">
      <w:pPr>
        <w:pStyle w:val="Heading2"/>
        <w:tabs>
          <w:tab w:val="left" w:pos="7110"/>
        </w:tabs>
        <w:rPr>
          <w:rFonts w:ascii="Arial" w:hAnsi="Arial"/>
          <w:sz w:val="22"/>
        </w:rPr>
      </w:pPr>
      <w:r w:rsidRPr="00F37ACF">
        <w:rPr>
          <w:rFonts w:ascii="Arial" w:hAnsi="Arial"/>
          <w:sz w:val="22"/>
        </w:rPr>
        <w:t>STATEMENT OF PURPOSE DUE</w:t>
      </w:r>
    </w:p>
    <w:p w:rsidR="00346681" w:rsidRDefault="00346681">
      <w:pPr>
        <w:rPr>
          <w:rFonts w:ascii="Arial" w:hAnsi="Arial"/>
          <w:i/>
          <w:sz w:val="22"/>
        </w:rPr>
      </w:pPr>
    </w:p>
    <w:p w:rsidR="007D355F" w:rsidRPr="00F37ACF" w:rsidRDefault="00BE1703">
      <w:pPr>
        <w:rPr>
          <w:rFonts w:ascii="Arial" w:hAnsi="Arial"/>
          <w:i/>
          <w:sz w:val="22"/>
        </w:rPr>
      </w:pPr>
      <w:r w:rsidRPr="00F37ACF">
        <w:rPr>
          <w:rFonts w:ascii="Arial" w:hAnsi="Arial"/>
          <w:i/>
          <w:sz w:val="22"/>
        </w:rPr>
        <w:t>week thirteen</w:t>
      </w:r>
    </w:p>
    <w:p w:rsidR="007D355F" w:rsidRPr="00F37ACF" w:rsidRDefault="007D355F">
      <w:pPr>
        <w:rPr>
          <w:rFonts w:ascii="Arial" w:hAnsi="Arial"/>
          <w:i/>
          <w:sz w:val="22"/>
        </w:rPr>
      </w:pPr>
    </w:p>
    <w:p w:rsidR="00E064CC" w:rsidRPr="00F37ACF" w:rsidRDefault="00D401CA" w:rsidP="00E064CC">
      <w:pPr>
        <w:rPr>
          <w:rFonts w:ascii="Arial" w:hAnsi="Arial"/>
          <w:sz w:val="22"/>
        </w:rPr>
      </w:pPr>
      <w:r>
        <w:rPr>
          <w:rFonts w:ascii="Arial" w:hAnsi="Arial"/>
          <w:sz w:val="22"/>
        </w:rPr>
        <w:t>4/12</w:t>
      </w:r>
      <w:r w:rsidR="0057245A" w:rsidRPr="00F37ACF">
        <w:rPr>
          <w:rFonts w:ascii="Arial" w:hAnsi="Arial"/>
          <w:sz w:val="22"/>
        </w:rPr>
        <w:t xml:space="preserve"> </w:t>
      </w:r>
      <w:r w:rsidR="00BE1703" w:rsidRPr="00F37ACF">
        <w:rPr>
          <w:rFonts w:ascii="Arial" w:hAnsi="Arial"/>
          <w:sz w:val="22"/>
        </w:rPr>
        <w:t>T</w:t>
      </w:r>
      <w:r w:rsidR="00BE1703" w:rsidRPr="00F37ACF">
        <w:rPr>
          <w:rFonts w:ascii="Arial" w:hAnsi="Arial"/>
          <w:sz w:val="22"/>
        </w:rPr>
        <w:tab/>
      </w:r>
      <w:r w:rsidR="00BE1703" w:rsidRPr="00F37ACF">
        <w:rPr>
          <w:rFonts w:ascii="Arial" w:hAnsi="Arial"/>
          <w:sz w:val="22"/>
        </w:rPr>
        <w:tab/>
      </w:r>
      <w:r w:rsidR="00E064CC" w:rsidRPr="00F37ACF">
        <w:rPr>
          <w:rFonts w:ascii="Arial" w:hAnsi="Arial"/>
          <w:i/>
          <w:sz w:val="22"/>
        </w:rPr>
        <w:t>Controversial Environmental Issue</w:t>
      </w:r>
    </w:p>
    <w:p w:rsidR="002E66A3" w:rsidRPr="00F37ACF" w:rsidRDefault="002E66A3" w:rsidP="002E66A3">
      <w:pPr>
        <w:rPr>
          <w:rFonts w:ascii="Arial" w:hAnsi="Arial"/>
          <w:sz w:val="22"/>
        </w:rPr>
      </w:pPr>
      <w:r w:rsidRPr="00F37ACF">
        <w:rPr>
          <w:rFonts w:ascii="Arial" w:hAnsi="Arial"/>
          <w:b/>
          <w:sz w:val="22"/>
        </w:rPr>
        <w:tab/>
      </w:r>
      <w:r w:rsidRPr="00F37ACF">
        <w:rPr>
          <w:rFonts w:ascii="Arial" w:hAnsi="Arial"/>
          <w:b/>
          <w:sz w:val="22"/>
        </w:rPr>
        <w:tab/>
      </w:r>
      <w:r w:rsidR="00E064CC" w:rsidRPr="00F37ACF">
        <w:rPr>
          <w:rFonts w:ascii="Arial" w:hAnsi="Arial"/>
          <w:b/>
          <w:sz w:val="22"/>
        </w:rPr>
        <w:t xml:space="preserve">read: </w:t>
      </w:r>
      <w:r w:rsidR="00AE3C85">
        <w:rPr>
          <w:rFonts w:ascii="Arial" w:hAnsi="Arial"/>
          <w:sz w:val="22"/>
        </w:rPr>
        <w:t>Are Biofuels Responsible for Rising Food Prices?</w:t>
      </w:r>
      <w:r w:rsidRPr="00F37ACF">
        <w:rPr>
          <w:rFonts w:ascii="Arial" w:hAnsi="Arial"/>
          <w:sz w:val="22"/>
        </w:rPr>
        <w:t xml:space="preserve"> </w:t>
      </w:r>
    </w:p>
    <w:p w:rsidR="002E66A3" w:rsidRPr="00F37ACF" w:rsidRDefault="002E66A3" w:rsidP="002E66A3">
      <w:pPr>
        <w:rPr>
          <w:rFonts w:ascii="Arial" w:hAnsi="Arial"/>
          <w:i/>
          <w:sz w:val="22"/>
        </w:rPr>
      </w:pPr>
      <w:r w:rsidRPr="00F37ACF">
        <w:rPr>
          <w:rFonts w:ascii="Arial" w:hAnsi="Arial"/>
          <w:sz w:val="22"/>
        </w:rPr>
        <w:tab/>
      </w:r>
      <w:r w:rsidRPr="00F37ACF">
        <w:rPr>
          <w:rFonts w:ascii="Arial" w:hAnsi="Arial"/>
          <w:sz w:val="22"/>
        </w:rPr>
        <w:tab/>
      </w:r>
      <w:r w:rsidRPr="00F37ACF">
        <w:rPr>
          <w:rFonts w:ascii="Arial" w:hAnsi="Arial"/>
          <w:i/>
          <w:sz w:val="22"/>
        </w:rPr>
        <w:t>in Taking Sides</w:t>
      </w:r>
    </w:p>
    <w:p w:rsidR="002E66A3" w:rsidRPr="00F37ACF" w:rsidRDefault="002E66A3" w:rsidP="00E064CC">
      <w:pPr>
        <w:rPr>
          <w:rFonts w:ascii="Arial" w:hAnsi="Arial"/>
          <w:sz w:val="22"/>
        </w:rPr>
      </w:pPr>
    </w:p>
    <w:p w:rsidR="00E064CC" w:rsidRPr="00F37ACF" w:rsidRDefault="00D401CA" w:rsidP="00E064CC">
      <w:pPr>
        <w:rPr>
          <w:rFonts w:ascii="Arial" w:hAnsi="Arial"/>
          <w:i/>
          <w:sz w:val="22"/>
        </w:rPr>
      </w:pPr>
      <w:r>
        <w:rPr>
          <w:rFonts w:ascii="Arial" w:hAnsi="Arial"/>
          <w:sz w:val="22"/>
        </w:rPr>
        <w:t>4/14</w:t>
      </w:r>
      <w:r w:rsidR="0057245A" w:rsidRPr="00F37ACF">
        <w:rPr>
          <w:rFonts w:ascii="Arial" w:hAnsi="Arial"/>
          <w:sz w:val="22"/>
        </w:rPr>
        <w:t xml:space="preserve"> </w:t>
      </w:r>
      <w:r w:rsidR="00BE1703" w:rsidRPr="00F37ACF">
        <w:rPr>
          <w:rFonts w:ascii="Arial" w:hAnsi="Arial"/>
          <w:sz w:val="22"/>
        </w:rPr>
        <w:t xml:space="preserve">TR </w:t>
      </w:r>
      <w:r w:rsidR="00BE1703" w:rsidRPr="00F37ACF">
        <w:rPr>
          <w:rFonts w:ascii="Arial" w:hAnsi="Arial"/>
          <w:sz w:val="22"/>
        </w:rPr>
        <w:tab/>
      </w:r>
      <w:r w:rsidR="00E064CC" w:rsidRPr="00F37ACF">
        <w:rPr>
          <w:rFonts w:ascii="Arial" w:hAnsi="Arial"/>
          <w:i/>
          <w:sz w:val="22"/>
        </w:rPr>
        <w:t>Controversial Environmental Issue</w:t>
      </w:r>
    </w:p>
    <w:p w:rsidR="00E064CC" w:rsidRPr="00F37ACF" w:rsidRDefault="00E064CC" w:rsidP="00E064CC">
      <w:pPr>
        <w:ind w:left="720" w:firstLine="720"/>
        <w:rPr>
          <w:rFonts w:ascii="Arial" w:hAnsi="Arial"/>
          <w:b/>
          <w:sz w:val="22"/>
        </w:rPr>
      </w:pPr>
      <w:r w:rsidRPr="00F37ACF">
        <w:rPr>
          <w:rFonts w:ascii="Arial" w:hAnsi="Arial"/>
          <w:b/>
          <w:sz w:val="22"/>
        </w:rPr>
        <w:t xml:space="preserve">read: </w:t>
      </w:r>
      <w:r w:rsidR="00AE3C85">
        <w:rPr>
          <w:rFonts w:ascii="Arial" w:hAnsi="Arial"/>
          <w:sz w:val="22"/>
        </w:rPr>
        <w:t>Should We Drill for Offshore Oil</w:t>
      </w:r>
      <w:r w:rsidRPr="00F37ACF">
        <w:rPr>
          <w:rFonts w:ascii="Arial" w:hAnsi="Arial"/>
          <w:sz w:val="22"/>
        </w:rPr>
        <w:t>?</w:t>
      </w:r>
      <w:r w:rsidRPr="00F37ACF">
        <w:rPr>
          <w:rFonts w:ascii="Arial" w:hAnsi="Arial"/>
          <w:b/>
          <w:sz w:val="22"/>
        </w:rPr>
        <w:t xml:space="preserve"> </w:t>
      </w:r>
    </w:p>
    <w:p w:rsidR="00A512D9" w:rsidRPr="00F37ACF" w:rsidRDefault="00E064CC" w:rsidP="00E064CC">
      <w:pPr>
        <w:rPr>
          <w:rFonts w:ascii="Arial" w:hAnsi="Arial"/>
          <w:i/>
          <w:sz w:val="22"/>
        </w:rPr>
      </w:pPr>
      <w:r w:rsidRPr="00F37ACF">
        <w:rPr>
          <w:rFonts w:ascii="Arial" w:hAnsi="Arial"/>
          <w:i/>
          <w:sz w:val="22"/>
        </w:rPr>
        <w:tab/>
      </w:r>
      <w:r w:rsidRPr="00F37ACF">
        <w:rPr>
          <w:rFonts w:ascii="Arial" w:hAnsi="Arial"/>
          <w:i/>
          <w:sz w:val="22"/>
        </w:rPr>
        <w:tab/>
        <w:t>in Taking Sides</w:t>
      </w:r>
    </w:p>
    <w:p w:rsidR="00346681" w:rsidRDefault="00346681">
      <w:pPr>
        <w:rPr>
          <w:rFonts w:ascii="Arial" w:hAnsi="Arial"/>
          <w:i/>
          <w:sz w:val="22"/>
        </w:rPr>
      </w:pPr>
    </w:p>
    <w:p w:rsidR="00A512D9" w:rsidRPr="00F37ACF" w:rsidRDefault="00BE1703">
      <w:pPr>
        <w:rPr>
          <w:rFonts w:ascii="Arial" w:hAnsi="Arial"/>
          <w:i/>
          <w:sz w:val="22"/>
        </w:rPr>
      </w:pPr>
      <w:r w:rsidRPr="00F37ACF">
        <w:rPr>
          <w:rFonts w:ascii="Arial" w:hAnsi="Arial"/>
          <w:i/>
          <w:sz w:val="22"/>
        </w:rPr>
        <w:t>week fourteen</w:t>
      </w:r>
    </w:p>
    <w:p w:rsidR="00A512D9" w:rsidRPr="00F37ACF" w:rsidRDefault="00A512D9">
      <w:pPr>
        <w:rPr>
          <w:rFonts w:ascii="Arial" w:hAnsi="Arial"/>
          <w:i/>
          <w:sz w:val="22"/>
        </w:rPr>
      </w:pPr>
    </w:p>
    <w:p w:rsidR="007D355F" w:rsidRPr="00F37ACF" w:rsidRDefault="00D401CA">
      <w:pPr>
        <w:rPr>
          <w:rFonts w:ascii="Arial" w:hAnsi="Arial"/>
          <w:i/>
          <w:sz w:val="22"/>
        </w:rPr>
      </w:pPr>
      <w:r>
        <w:rPr>
          <w:rFonts w:ascii="Arial" w:hAnsi="Arial"/>
          <w:sz w:val="22"/>
        </w:rPr>
        <w:t>4/19</w:t>
      </w:r>
      <w:r w:rsidR="0057245A" w:rsidRPr="00F37ACF">
        <w:rPr>
          <w:rFonts w:ascii="Arial" w:hAnsi="Arial"/>
          <w:sz w:val="22"/>
        </w:rPr>
        <w:t xml:space="preserve"> </w:t>
      </w:r>
      <w:r w:rsidR="00BE1703" w:rsidRPr="00F37ACF">
        <w:rPr>
          <w:rFonts w:ascii="Arial" w:hAnsi="Arial"/>
          <w:sz w:val="22"/>
        </w:rPr>
        <w:t>T</w:t>
      </w:r>
      <w:r w:rsidR="00BE1703" w:rsidRPr="00F37ACF">
        <w:rPr>
          <w:rFonts w:ascii="Arial" w:hAnsi="Arial"/>
          <w:sz w:val="22"/>
        </w:rPr>
        <w:tab/>
      </w:r>
      <w:r w:rsidR="00BE1703" w:rsidRPr="00F37ACF">
        <w:rPr>
          <w:rFonts w:ascii="Arial" w:hAnsi="Arial"/>
          <w:sz w:val="22"/>
        </w:rPr>
        <w:tab/>
      </w:r>
      <w:r w:rsidR="00BE1703" w:rsidRPr="00F37ACF">
        <w:rPr>
          <w:rFonts w:ascii="Arial" w:hAnsi="Arial"/>
          <w:b/>
          <w:sz w:val="22"/>
        </w:rPr>
        <w:t>CENTRAL COLLEGE SERVICE DAY</w:t>
      </w:r>
    </w:p>
    <w:p w:rsidR="007D355F" w:rsidRPr="00F37ACF" w:rsidRDefault="007D355F">
      <w:pPr>
        <w:rPr>
          <w:rFonts w:ascii="Arial" w:hAnsi="Arial"/>
          <w:sz w:val="22"/>
        </w:rPr>
      </w:pPr>
    </w:p>
    <w:p w:rsidR="00966FFA" w:rsidRPr="00F37ACF" w:rsidRDefault="00D401CA" w:rsidP="00966FFA">
      <w:pPr>
        <w:rPr>
          <w:rFonts w:ascii="Arial" w:hAnsi="Arial"/>
          <w:i/>
          <w:sz w:val="22"/>
        </w:rPr>
      </w:pPr>
      <w:r>
        <w:rPr>
          <w:rFonts w:ascii="Arial" w:hAnsi="Arial"/>
          <w:sz w:val="22"/>
        </w:rPr>
        <w:t>4/21</w:t>
      </w:r>
      <w:r w:rsidR="00BE1703" w:rsidRPr="00F37ACF">
        <w:rPr>
          <w:rFonts w:ascii="Arial" w:hAnsi="Arial"/>
          <w:sz w:val="22"/>
        </w:rPr>
        <w:t xml:space="preserve"> TR </w:t>
      </w:r>
      <w:r w:rsidR="00BE1703" w:rsidRPr="00F37ACF">
        <w:rPr>
          <w:rFonts w:ascii="Arial" w:hAnsi="Arial"/>
          <w:sz w:val="22"/>
        </w:rPr>
        <w:tab/>
      </w:r>
      <w:r w:rsidR="00966FFA" w:rsidRPr="00F37ACF">
        <w:rPr>
          <w:rFonts w:ascii="Arial" w:hAnsi="Arial"/>
          <w:i/>
          <w:sz w:val="22"/>
        </w:rPr>
        <w:t>Controversial Environmental Issue</w:t>
      </w:r>
    </w:p>
    <w:p w:rsidR="00540C71" w:rsidRPr="00F37ACF" w:rsidRDefault="00966FFA" w:rsidP="00966FFA">
      <w:pPr>
        <w:rPr>
          <w:rFonts w:ascii="Arial" w:hAnsi="Arial"/>
          <w:sz w:val="22"/>
        </w:rPr>
      </w:pPr>
      <w:r w:rsidRPr="00F37ACF">
        <w:rPr>
          <w:rFonts w:ascii="Arial" w:hAnsi="Arial"/>
          <w:i/>
          <w:sz w:val="22"/>
        </w:rPr>
        <w:tab/>
      </w:r>
      <w:r w:rsidRPr="00F37ACF">
        <w:rPr>
          <w:rFonts w:ascii="Arial" w:hAnsi="Arial"/>
          <w:i/>
          <w:sz w:val="22"/>
        </w:rPr>
        <w:tab/>
      </w:r>
      <w:r w:rsidRPr="00F37ACF">
        <w:rPr>
          <w:rFonts w:ascii="Arial" w:hAnsi="Arial"/>
          <w:b/>
          <w:sz w:val="22"/>
        </w:rPr>
        <w:t xml:space="preserve">read: </w:t>
      </w:r>
      <w:r w:rsidR="00AE3C85">
        <w:rPr>
          <w:rFonts w:ascii="Arial" w:hAnsi="Arial"/>
          <w:sz w:val="22"/>
        </w:rPr>
        <w:t>Is it Time to Revive Nuclear Power?</w:t>
      </w:r>
    </w:p>
    <w:p w:rsidR="00966FFA" w:rsidRPr="00F37ACF" w:rsidRDefault="00540C71" w:rsidP="00966FFA">
      <w:pPr>
        <w:rPr>
          <w:rFonts w:ascii="Arial" w:hAnsi="Arial"/>
          <w:i/>
          <w:sz w:val="22"/>
        </w:rPr>
      </w:pPr>
      <w:r w:rsidRPr="00F37ACF">
        <w:rPr>
          <w:rFonts w:ascii="Arial" w:hAnsi="Arial"/>
          <w:sz w:val="22"/>
        </w:rPr>
        <w:tab/>
      </w:r>
      <w:r w:rsidRPr="00F37ACF">
        <w:rPr>
          <w:rFonts w:ascii="Arial" w:hAnsi="Arial"/>
          <w:sz w:val="22"/>
        </w:rPr>
        <w:tab/>
      </w:r>
      <w:r w:rsidR="00966FFA" w:rsidRPr="00F37ACF">
        <w:rPr>
          <w:rFonts w:ascii="Arial" w:hAnsi="Arial"/>
          <w:sz w:val="22"/>
        </w:rPr>
        <w:t xml:space="preserve"> </w:t>
      </w:r>
      <w:r w:rsidR="00966FFA" w:rsidRPr="00F37ACF">
        <w:rPr>
          <w:rFonts w:ascii="Arial" w:hAnsi="Arial"/>
          <w:i/>
          <w:sz w:val="22"/>
        </w:rPr>
        <w:t>in Taking Sides</w:t>
      </w:r>
    </w:p>
    <w:p w:rsidR="00346681" w:rsidRDefault="00346681" w:rsidP="00EA54E1">
      <w:pPr>
        <w:rPr>
          <w:rFonts w:ascii="Arial" w:hAnsi="Arial"/>
          <w:i/>
          <w:sz w:val="22"/>
        </w:rPr>
      </w:pPr>
    </w:p>
    <w:p w:rsidR="007D355F" w:rsidRPr="00F37ACF" w:rsidRDefault="00BE1703" w:rsidP="00EA54E1">
      <w:pPr>
        <w:rPr>
          <w:rFonts w:ascii="Arial" w:hAnsi="Arial"/>
          <w:b/>
          <w:sz w:val="22"/>
        </w:rPr>
      </w:pPr>
      <w:r w:rsidRPr="00F37ACF">
        <w:rPr>
          <w:rFonts w:ascii="Arial" w:hAnsi="Arial"/>
          <w:i/>
          <w:sz w:val="22"/>
        </w:rPr>
        <w:t xml:space="preserve">week fifteen </w:t>
      </w:r>
      <w:r w:rsidRPr="00F37ACF">
        <w:rPr>
          <w:rFonts w:ascii="Arial" w:hAnsi="Arial"/>
          <w:sz w:val="22"/>
        </w:rPr>
        <w:t xml:space="preserve"> </w:t>
      </w:r>
      <w:r w:rsidRPr="00F37ACF">
        <w:rPr>
          <w:rFonts w:ascii="Arial" w:hAnsi="Arial"/>
          <w:b/>
          <w:sz w:val="22"/>
        </w:rPr>
        <w:t xml:space="preserve"> </w:t>
      </w:r>
    </w:p>
    <w:p w:rsidR="007D355F" w:rsidRPr="00F37ACF" w:rsidRDefault="007D355F">
      <w:pPr>
        <w:ind w:left="1440"/>
        <w:rPr>
          <w:rFonts w:ascii="Arial" w:hAnsi="Arial"/>
          <w:b/>
          <w:sz w:val="22"/>
        </w:rPr>
      </w:pPr>
    </w:p>
    <w:p w:rsidR="00EA54E1" w:rsidRPr="00F37ACF" w:rsidRDefault="00D401CA" w:rsidP="00EA54E1">
      <w:pPr>
        <w:rPr>
          <w:rFonts w:ascii="Arial" w:hAnsi="Arial"/>
          <w:i/>
          <w:sz w:val="22"/>
        </w:rPr>
      </w:pPr>
      <w:r>
        <w:rPr>
          <w:rFonts w:ascii="Arial" w:hAnsi="Arial"/>
          <w:sz w:val="22"/>
        </w:rPr>
        <w:t xml:space="preserve">4/26 </w:t>
      </w:r>
      <w:r w:rsidR="00BE1703" w:rsidRPr="00F37ACF">
        <w:rPr>
          <w:rFonts w:ascii="Arial" w:hAnsi="Arial"/>
          <w:sz w:val="22"/>
        </w:rPr>
        <w:t>T</w:t>
      </w:r>
      <w:r w:rsidR="00BE1703" w:rsidRPr="00F37ACF">
        <w:rPr>
          <w:rFonts w:ascii="Arial" w:hAnsi="Arial"/>
          <w:sz w:val="22"/>
        </w:rPr>
        <w:tab/>
      </w:r>
      <w:r w:rsidR="00BE1703" w:rsidRPr="00F37ACF">
        <w:rPr>
          <w:rFonts w:ascii="Arial" w:hAnsi="Arial"/>
          <w:sz w:val="22"/>
        </w:rPr>
        <w:tab/>
      </w:r>
      <w:r w:rsidR="00EA54E1" w:rsidRPr="00F37ACF">
        <w:rPr>
          <w:rFonts w:ascii="Arial" w:hAnsi="Arial"/>
          <w:i/>
          <w:sz w:val="22"/>
        </w:rPr>
        <w:t>Controversial Environmental Issue</w:t>
      </w:r>
    </w:p>
    <w:p w:rsidR="00540C71" w:rsidRPr="00F37ACF" w:rsidRDefault="00EA54E1" w:rsidP="00EA54E1">
      <w:pPr>
        <w:ind w:left="1440"/>
        <w:rPr>
          <w:rFonts w:ascii="Arial" w:hAnsi="Arial"/>
          <w:b/>
          <w:sz w:val="22"/>
        </w:rPr>
      </w:pPr>
      <w:r w:rsidRPr="00F37ACF">
        <w:rPr>
          <w:rFonts w:ascii="Arial" w:hAnsi="Arial"/>
          <w:b/>
          <w:sz w:val="22"/>
        </w:rPr>
        <w:t>read:</w:t>
      </w:r>
      <w:r w:rsidRPr="00F37ACF">
        <w:rPr>
          <w:rFonts w:ascii="Arial" w:hAnsi="Arial"/>
          <w:sz w:val="22"/>
        </w:rPr>
        <w:t xml:space="preserve"> Is Genetic Engineering the Answer to Hunger?</w:t>
      </w:r>
      <w:r w:rsidRPr="00F37ACF">
        <w:rPr>
          <w:rFonts w:ascii="Arial" w:hAnsi="Arial"/>
          <w:b/>
          <w:sz w:val="22"/>
        </w:rPr>
        <w:t xml:space="preserve"> </w:t>
      </w:r>
    </w:p>
    <w:p w:rsidR="00EA54E1" w:rsidRPr="00075FF4" w:rsidRDefault="00EA54E1" w:rsidP="00EA54E1">
      <w:pPr>
        <w:ind w:left="1440"/>
        <w:rPr>
          <w:rFonts w:ascii="Arial" w:hAnsi="Arial"/>
          <w:i/>
          <w:sz w:val="22"/>
          <w:vertAlign w:val="subscript"/>
        </w:rPr>
      </w:pPr>
      <w:r w:rsidRPr="00F37ACF">
        <w:rPr>
          <w:rFonts w:ascii="Arial" w:hAnsi="Arial"/>
          <w:i/>
          <w:sz w:val="22"/>
        </w:rPr>
        <w:t>in Taking Sides</w:t>
      </w:r>
    </w:p>
    <w:p w:rsidR="00EA54E1" w:rsidRPr="00F37ACF" w:rsidRDefault="00EA54E1" w:rsidP="00EA54E1">
      <w:pPr>
        <w:rPr>
          <w:rFonts w:ascii="Arial" w:hAnsi="Arial"/>
          <w:sz w:val="22"/>
        </w:rPr>
      </w:pPr>
    </w:p>
    <w:p w:rsidR="00EA54E1" w:rsidRPr="00F37ACF" w:rsidRDefault="00D401CA" w:rsidP="00EA54E1">
      <w:pPr>
        <w:rPr>
          <w:rFonts w:ascii="Arial" w:hAnsi="Arial"/>
          <w:i/>
          <w:sz w:val="22"/>
        </w:rPr>
      </w:pPr>
      <w:r>
        <w:rPr>
          <w:rFonts w:ascii="Arial" w:hAnsi="Arial"/>
          <w:sz w:val="22"/>
        </w:rPr>
        <w:t>4/28</w:t>
      </w:r>
      <w:r w:rsidR="00BE1703" w:rsidRPr="00F37ACF">
        <w:rPr>
          <w:rFonts w:ascii="Arial" w:hAnsi="Arial"/>
          <w:sz w:val="22"/>
        </w:rPr>
        <w:t xml:space="preserve"> TR</w:t>
      </w:r>
      <w:r w:rsidR="00BE1703" w:rsidRPr="00F37ACF">
        <w:rPr>
          <w:rFonts w:ascii="Arial" w:hAnsi="Arial"/>
          <w:sz w:val="22"/>
        </w:rPr>
        <w:tab/>
      </w:r>
      <w:r w:rsidR="00EA54E1" w:rsidRPr="00F37ACF">
        <w:rPr>
          <w:rFonts w:ascii="Arial" w:hAnsi="Arial"/>
          <w:i/>
          <w:sz w:val="22"/>
        </w:rPr>
        <w:t>Controversial Environmental Issue</w:t>
      </w:r>
    </w:p>
    <w:p w:rsidR="00EA54E1" w:rsidRPr="00F37ACF" w:rsidRDefault="00EA54E1" w:rsidP="00EA54E1">
      <w:pPr>
        <w:ind w:left="1440"/>
        <w:rPr>
          <w:rFonts w:ascii="Arial" w:hAnsi="Arial"/>
          <w:b/>
          <w:sz w:val="22"/>
        </w:rPr>
      </w:pPr>
      <w:r w:rsidRPr="00F37ACF">
        <w:rPr>
          <w:rFonts w:ascii="Arial" w:hAnsi="Arial"/>
          <w:b/>
          <w:sz w:val="22"/>
        </w:rPr>
        <w:t xml:space="preserve">read: </w:t>
      </w:r>
      <w:r w:rsidRPr="00F37ACF">
        <w:rPr>
          <w:rFonts w:ascii="Arial" w:hAnsi="Arial"/>
          <w:sz w:val="22"/>
        </w:rPr>
        <w:t>Do Environmental Hormone Mimics Pose a Potentially Serious Health Threat?</w:t>
      </w:r>
      <w:r w:rsidRPr="00F37ACF">
        <w:rPr>
          <w:rFonts w:ascii="Arial" w:hAnsi="Arial"/>
          <w:b/>
          <w:sz w:val="22"/>
        </w:rPr>
        <w:t xml:space="preserve"> </w:t>
      </w:r>
      <w:r w:rsidRPr="00F37ACF">
        <w:rPr>
          <w:rFonts w:ascii="Arial" w:hAnsi="Arial"/>
          <w:i/>
          <w:sz w:val="22"/>
        </w:rPr>
        <w:t>in Taking Sides</w:t>
      </w:r>
    </w:p>
    <w:p w:rsidR="004654A6" w:rsidRDefault="004654A6">
      <w:pPr>
        <w:rPr>
          <w:rFonts w:ascii="Arial" w:hAnsi="Arial"/>
          <w:i/>
          <w:sz w:val="22"/>
        </w:rPr>
      </w:pPr>
    </w:p>
    <w:p w:rsidR="007D355F" w:rsidRPr="00F37ACF" w:rsidRDefault="00BE1703">
      <w:pPr>
        <w:rPr>
          <w:rFonts w:ascii="Arial" w:hAnsi="Arial"/>
          <w:i/>
          <w:sz w:val="22"/>
        </w:rPr>
      </w:pPr>
      <w:r w:rsidRPr="00F37ACF">
        <w:rPr>
          <w:rFonts w:ascii="Arial" w:hAnsi="Arial"/>
          <w:i/>
          <w:sz w:val="22"/>
        </w:rPr>
        <w:t xml:space="preserve">week sixteen </w:t>
      </w:r>
    </w:p>
    <w:p w:rsidR="007D355F" w:rsidRPr="00F37ACF" w:rsidRDefault="007D355F">
      <w:pPr>
        <w:rPr>
          <w:rFonts w:ascii="Arial" w:hAnsi="Arial"/>
          <w:sz w:val="22"/>
        </w:rPr>
      </w:pPr>
    </w:p>
    <w:p w:rsidR="007D355F" w:rsidRPr="00F37ACF" w:rsidRDefault="00D401CA">
      <w:pPr>
        <w:rPr>
          <w:rFonts w:ascii="Arial" w:hAnsi="Arial"/>
          <w:sz w:val="22"/>
        </w:rPr>
      </w:pPr>
      <w:r>
        <w:rPr>
          <w:rFonts w:ascii="Arial" w:hAnsi="Arial"/>
          <w:sz w:val="22"/>
        </w:rPr>
        <w:t>5/3</w:t>
      </w:r>
      <w:r w:rsidR="00BE1703" w:rsidRPr="00F37ACF">
        <w:rPr>
          <w:rFonts w:ascii="Arial" w:hAnsi="Arial"/>
          <w:sz w:val="22"/>
        </w:rPr>
        <w:t xml:space="preserve"> T</w:t>
      </w:r>
      <w:r w:rsidR="00BE1703" w:rsidRPr="00F37ACF">
        <w:rPr>
          <w:rFonts w:ascii="Arial" w:hAnsi="Arial"/>
          <w:sz w:val="22"/>
        </w:rPr>
        <w:tab/>
      </w:r>
      <w:r w:rsidR="00BE1703" w:rsidRPr="00F37ACF">
        <w:rPr>
          <w:rFonts w:ascii="Arial" w:hAnsi="Arial"/>
          <w:sz w:val="22"/>
        </w:rPr>
        <w:tab/>
      </w:r>
      <w:r w:rsidR="00BE1703" w:rsidRPr="00F37ACF">
        <w:rPr>
          <w:rFonts w:ascii="Arial" w:hAnsi="Arial"/>
          <w:i/>
          <w:sz w:val="22"/>
        </w:rPr>
        <w:t xml:space="preserve">Oral Summaries of Critical Essays </w:t>
      </w:r>
      <w:r w:rsidR="00BE1703" w:rsidRPr="00F37ACF">
        <w:rPr>
          <w:rFonts w:ascii="Arial" w:hAnsi="Arial"/>
          <w:sz w:val="22"/>
        </w:rPr>
        <w:t xml:space="preserve"> </w:t>
      </w:r>
    </w:p>
    <w:p w:rsidR="00EA54E1" w:rsidRPr="00F37ACF" w:rsidRDefault="00EA54E1">
      <w:pPr>
        <w:ind w:left="1440"/>
        <w:rPr>
          <w:rFonts w:ascii="Arial" w:hAnsi="Arial"/>
          <w:b/>
          <w:sz w:val="22"/>
        </w:rPr>
      </w:pPr>
    </w:p>
    <w:p w:rsidR="007D355F" w:rsidRPr="00F37ACF" w:rsidRDefault="00BE1703">
      <w:pPr>
        <w:ind w:left="1440"/>
        <w:rPr>
          <w:rFonts w:ascii="Arial" w:hAnsi="Arial"/>
          <w:sz w:val="22"/>
        </w:rPr>
      </w:pPr>
      <w:r w:rsidRPr="00F37ACF">
        <w:rPr>
          <w:rFonts w:ascii="Arial" w:hAnsi="Arial"/>
          <w:b/>
          <w:sz w:val="22"/>
        </w:rPr>
        <w:t>CRITICAL ESSAY DUE</w:t>
      </w:r>
    </w:p>
    <w:p w:rsidR="007D355F" w:rsidRPr="00F37ACF" w:rsidRDefault="007D355F">
      <w:pPr>
        <w:rPr>
          <w:rFonts w:ascii="Arial" w:hAnsi="Arial"/>
          <w:sz w:val="22"/>
        </w:rPr>
      </w:pPr>
    </w:p>
    <w:p w:rsidR="007D355F" w:rsidRPr="00F37ACF" w:rsidRDefault="00D401CA">
      <w:pPr>
        <w:rPr>
          <w:rFonts w:ascii="Arial" w:hAnsi="Arial"/>
          <w:sz w:val="22"/>
        </w:rPr>
      </w:pPr>
      <w:r>
        <w:rPr>
          <w:rFonts w:ascii="Arial" w:hAnsi="Arial"/>
          <w:sz w:val="22"/>
        </w:rPr>
        <w:t>5/5</w:t>
      </w:r>
      <w:r w:rsidR="00BE1703" w:rsidRPr="00F37ACF">
        <w:rPr>
          <w:rFonts w:ascii="Arial" w:hAnsi="Arial"/>
          <w:sz w:val="22"/>
        </w:rPr>
        <w:t xml:space="preserve"> TR </w:t>
      </w:r>
      <w:r w:rsidR="00BE1703" w:rsidRPr="00F37ACF">
        <w:rPr>
          <w:rFonts w:ascii="Arial" w:hAnsi="Arial"/>
          <w:sz w:val="22"/>
        </w:rPr>
        <w:tab/>
      </w:r>
      <w:r w:rsidR="00BE1703" w:rsidRPr="00F37ACF">
        <w:rPr>
          <w:rFonts w:ascii="Arial" w:hAnsi="Arial"/>
          <w:i/>
          <w:sz w:val="22"/>
        </w:rPr>
        <w:t>Oral Summaries of Critical Essays</w:t>
      </w:r>
    </w:p>
    <w:p w:rsidR="00346681" w:rsidRDefault="00BE1703">
      <w:pPr>
        <w:rPr>
          <w:rFonts w:ascii="Arial" w:hAnsi="Arial"/>
          <w:sz w:val="22"/>
        </w:rPr>
      </w:pPr>
      <w:r w:rsidRPr="00F37ACF">
        <w:rPr>
          <w:rFonts w:ascii="Arial" w:hAnsi="Arial"/>
          <w:sz w:val="22"/>
        </w:rPr>
        <w:tab/>
      </w:r>
      <w:r w:rsidRPr="00F37ACF">
        <w:rPr>
          <w:rFonts w:ascii="Arial" w:hAnsi="Arial"/>
          <w:sz w:val="22"/>
        </w:rPr>
        <w:tab/>
      </w:r>
    </w:p>
    <w:p w:rsidR="004654A6" w:rsidRDefault="00A512D9">
      <w:pPr>
        <w:rPr>
          <w:rFonts w:ascii="Arial" w:hAnsi="Arial"/>
          <w:b/>
          <w:sz w:val="22"/>
        </w:rPr>
      </w:pPr>
      <w:r w:rsidRPr="00F37ACF">
        <w:rPr>
          <w:rFonts w:ascii="Arial" w:hAnsi="Arial"/>
          <w:i/>
          <w:sz w:val="22"/>
        </w:rPr>
        <w:t>Final Exam P</w:t>
      </w:r>
      <w:r w:rsidR="00BE1703" w:rsidRPr="00F37ACF">
        <w:rPr>
          <w:rFonts w:ascii="Arial" w:hAnsi="Arial"/>
          <w:i/>
          <w:sz w:val="22"/>
        </w:rPr>
        <w:t xml:space="preserve">eriod: </w:t>
      </w:r>
      <w:r w:rsidR="00E30641" w:rsidRPr="00E30641">
        <w:rPr>
          <w:rFonts w:ascii="Arial" w:hAnsi="Arial"/>
          <w:sz w:val="22"/>
        </w:rPr>
        <w:t>Tuesday, May 10 at 3:30 p.m</w:t>
      </w:r>
      <w:r w:rsidR="00E30641">
        <w:rPr>
          <w:rFonts w:ascii="Arial" w:hAnsi="Arial"/>
          <w:sz w:val="22"/>
        </w:rPr>
        <w:t>.</w:t>
      </w:r>
      <w:r w:rsidR="00346681" w:rsidRPr="00346681">
        <w:rPr>
          <w:rFonts w:ascii="Arial" w:hAnsi="Arial"/>
          <w:b/>
          <w:sz w:val="22"/>
        </w:rPr>
        <w:t xml:space="preserve"> </w:t>
      </w:r>
    </w:p>
    <w:p w:rsidR="004654A6" w:rsidRDefault="004654A6">
      <w:pPr>
        <w:rPr>
          <w:rFonts w:ascii="Arial" w:hAnsi="Arial"/>
          <w:b/>
          <w:sz w:val="22"/>
        </w:rPr>
      </w:pPr>
      <w:r>
        <w:rPr>
          <w:rFonts w:ascii="Arial" w:hAnsi="Arial"/>
          <w:b/>
          <w:sz w:val="22"/>
        </w:rPr>
        <w:tab/>
      </w:r>
      <w:r>
        <w:rPr>
          <w:rFonts w:ascii="Arial" w:hAnsi="Arial"/>
          <w:b/>
          <w:sz w:val="22"/>
        </w:rPr>
        <w:tab/>
      </w:r>
    </w:p>
    <w:p w:rsidR="007D355F" w:rsidRPr="00E30641" w:rsidRDefault="004654A6">
      <w:pPr>
        <w:rPr>
          <w:rFonts w:ascii="Arial" w:hAnsi="Arial"/>
          <w:sz w:val="22"/>
        </w:rPr>
      </w:pPr>
      <w:r>
        <w:rPr>
          <w:rFonts w:ascii="Arial" w:hAnsi="Arial"/>
          <w:b/>
          <w:sz w:val="22"/>
        </w:rPr>
        <w:tab/>
      </w:r>
      <w:r>
        <w:rPr>
          <w:rFonts w:ascii="Arial" w:hAnsi="Arial"/>
          <w:b/>
          <w:sz w:val="22"/>
        </w:rPr>
        <w:tab/>
      </w:r>
      <w:r w:rsidR="00346681" w:rsidRPr="00F37ACF">
        <w:rPr>
          <w:rFonts w:ascii="Arial" w:hAnsi="Arial"/>
          <w:b/>
          <w:sz w:val="22"/>
        </w:rPr>
        <w:t>EXAM THREE</w:t>
      </w:r>
    </w:p>
    <w:sectPr w:rsidR="007D355F" w:rsidRPr="00E30641" w:rsidSect="007D355F">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dvFRX">
    <w:altName w:val="Cambria"/>
    <w:panose1 w:val="00000000000000000000"/>
    <w:charset w:val="4D"/>
    <w:family w:val="swiss"/>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compat>
    <w:mwSmallCaps/>
    <w:splitPgBreakAndParaMark/>
  </w:compat>
  <w:rsids>
    <w:rsidRoot w:val="00BE1703"/>
    <w:rsid w:val="000650D8"/>
    <w:rsid w:val="00075FF4"/>
    <w:rsid w:val="00096ED1"/>
    <w:rsid w:val="000B67AE"/>
    <w:rsid w:val="000C13A4"/>
    <w:rsid w:val="000C716D"/>
    <w:rsid w:val="001173E1"/>
    <w:rsid w:val="00135644"/>
    <w:rsid w:val="00180FF1"/>
    <w:rsid w:val="001E4865"/>
    <w:rsid w:val="00205F6B"/>
    <w:rsid w:val="00247F60"/>
    <w:rsid w:val="00263BA0"/>
    <w:rsid w:val="002A2EE8"/>
    <w:rsid w:val="002A511A"/>
    <w:rsid w:val="002A5ACD"/>
    <w:rsid w:val="002E66A3"/>
    <w:rsid w:val="003125B4"/>
    <w:rsid w:val="003150BB"/>
    <w:rsid w:val="00320013"/>
    <w:rsid w:val="00346681"/>
    <w:rsid w:val="004654A6"/>
    <w:rsid w:val="00476D15"/>
    <w:rsid w:val="00491F1B"/>
    <w:rsid w:val="004A1BC6"/>
    <w:rsid w:val="004B72F0"/>
    <w:rsid w:val="004F1576"/>
    <w:rsid w:val="005019D3"/>
    <w:rsid w:val="00504EF4"/>
    <w:rsid w:val="00511166"/>
    <w:rsid w:val="00530673"/>
    <w:rsid w:val="00540C71"/>
    <w:rsid w:val="0057245A"/>
    <w:rsid w:val="005C282F"/>
    <w:rsid w:val="005E0240"/>
    <w:rsid w:val="005E3B56"/>
    <w:rsid w:val="00627615"/>
    <w:rsid w:val="00632D4F"/>
    <w:rsid w:val="00655E25"/>
    <w:rsid w:val="0066572E"/>
    <w:rsid w:val="00681B1A"/>
    <w:rsid w:val="006837AD"/>
    <w:rsid w:val="006C7635"/>
    <w:rsid w:val="006F7C27"/>
    <w:rsid w:val="007134A3"/>
    <w:rsid w:val="00745284"/>
    <w:rsid w:val="00747670"/>
    <w:rsid w:val="00752E02"/>
    <w:rsid w:val="0077065F"/>
    <w:rsid w:val="0077079F"/>
    <w:rsid w:val="00774ABD"/>
    <w:rsid w:val="00797E3E"/>
    <w:rsid w:val="007C4BED"/>
    <w:rsid w:val="007D2918"/>
    <w:rsid w:val="007D355F"/>
    <w:rsid w:val="007E1710"/>
    <w:rsid w:val="007F52D8"/>
    <w:rsid w:val="00801060"/>
    <w:rsid w:val="0083217C"/>
    <w:rsid w:val="00935C26"/>
    <w:rsid w:val="00966FFA"/>
    <w:rsid w:val="0099505B"/>
    <w:rsid w:val="009E3837"/>
    <w:rsid w:val="009F4589"/>
    <w:rsid w:val="00A512D9"/>
    <w:rsid w:val="00A66B31"/>
    <w:rsid w:val="00AD2B29"/>
    <w:rsid w:val="00AE3C85"/>
    <w:rsid w:val="00B0590E"/>
    <w:rsid w:val="00B233CF"/>
    <w:rsid w:val="00B33288"/>
    <w:rsid w:val="00B71EA1"/>
    <w:rsid w:val="00B72646"/>
    <w:rsid w:val="00B73AAE"/>
    <w:rsid w:val="00B80609"/>
    <w:rsid w:val="00B91DF6"/>
    <w:rsid w:val="00BA0392"/>
    <w:rsid w:val="00BB2DA9"/>
    <w:rsid w:val="00BB7695"/>
    <w:rsid w:val="00BD75E0"/>
    <w:rsid w:val="00BE1703"/>
    <w:rsid w:val="00C03119"/>
    <w:rsid w:val="00C16B00"/>
    <w:rsid w:val="00C17AAC"/>
    <w:rsid w:val="00C20F12"/>
    <w:rsid w:val="00C22645"/>
    <w:rsid w:val="00C3280A"/>
    <w:rsid w:val="00C45F49"/>
    <w:rsid w:val="00C61278"/>
    <w:rsid w:val="00CB2B63"/>
    <w:rsid w:val="00CF66E0"/>
    <w:rsid w:val="00D226D6"/>
    <w:rsid w:val="00D401CA"/>
    <w:rsid w:val="00DB43B0"/>
    <w:rsid w:val="00DC7F1B"/>
    <w:rsid w:val="00E064CC"/>
    <w:rsid w:val="00E07232"/>
    <w:rsid w:val="00E219D4"/>
    <w:rsid w:val="00E2500B"/>
    <w:rsid w:val="00E30641"/>
    <w:rsid w:val="00E43243"/>
    <w:rsid w:val="00E66767"/>
    <w:rsid w:val="00E8619A"/>
    <w:rsid w:val="00E958B4"/>
    <w:rsid w:val="00E961AB"/>
    <w:rsid w:val="00EA54E1"/>
    <w:rsid w:val="00F304AC"/>
    <w:rsid w:val="00F32D1B"/>
    <w:rsid w:val="00F37ACF"/>
    <w:rsid w:val="00F77D0A"/>
    <w:rsid w:val="00F8215E"/>
    <w:rsid w:val="00FC2593"/>
    <w:rsid w:val="00FF2FEA"/>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5F"/>
    <w:rPr>
      <w:sz w:val="24"/>
    </w:rPr>
  </w:style>
  <w:style w:type="paragraph" w:styleId="Heading1">
    <w:name w:val="heading 1"/>
    <w:basedOn w:val="Normal"/>
    <w:next w:val="Normal"/>
    <w:qFormat/>
    <w:rsid w:val="007D355F"/>
    <w:pPr>
      <w:keepNext/>
      <w:jc w:val="center"/>
      <w:outlineLvl w:val="0"/>
    </w:pPr>
    <w:rPr>
      <w:b/>
    </w:rPr>
  </w:style>
  <w:style w:type="paragraph" w:styleId="Heading2">
    <w:name w:val="heading 2"/>
    <w:basedOn w:val="Normal"/>
    <w:next w:val="Normal"/>
    <w:qFormat/>
    <w:rsid w:val="007D355F"/>
    <w:pPr>
      <w:keepNext/>
      <w:ind w:left="720" w:firstLine="720"/>
      <w:outlineLvl w:val="1"/>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1586</Words>
  <Characters>9043</Characters>
  <Application>Microsoft Macintosh Word</Application>
  <DocSecurity>0</DocSecurity>
  <Lines>75</Lines>
  <Paragraphs>18</Paragraphs>
  <ScaleCrop>false</ScaleCrop>
  <HeadingPairs>
    <vt:vector size="4" baseType="variant">
      <vt:variant>
        <vt:lpstr>Title</vt:lpstr>
      </vt:variant>
      <vt:variant>
        <vt:i4>1</vt:i4>
      </vt:variant>
      <vt:variant>
        <vt:lpstr>NARRATIVE THEORY AND CRITICISM (COMM 390)</vt:lpstr>
      </vt:variant>
      <vt:variant>
        <vt:i4>0</vt:i4>
      </vt:variant>
    </vt:vector>
  </HeadingPairs>
  <TitlesOfParts>
    <vt:vector size="1" baseType="lpstr">
      <vt:lpstr>NARRATIVE THEORY AND CRITICISM (COMM 390)</vt:lpstr>
    </vt:vector>
  </TitlesOfParts>
  <Company>Central College</Company>
  <LinksUpToDate>false</LinksUpToDate>
  <CharactersWithSpaces>11105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THEORY AND CRITICISM (COMM 390)</dc:title>
  <dc:subject/>
  <dc:creator>Richard McGrath</dc:creator>
  <cp:keywords/>
  <dc:description/>
  <cp:lastModifiedBy>IT Services</cp:lastModifiedBy>
  <cp:revision>2</cp:revision>
  <cp:lastPrinted>2011-01-07T18:37:00Z</cp:lastPrinted>
  <dcterms:created xsi:type="dcterms:W3CDTF">2011-01-07T18:39:00Z</dcterms:created>
  <dcterms:modified xsi:type="dcterms:W3CDTF">2011-01-07T18:39:00Z</dcterms:modified>
</cp:coreProperties>
</file>