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EA" w:rsidRPr="00457EFD" w:rsidRDefault="00B073EA" w:rsidP="00B073EA">
      <w:pPr>
        <w:jc w:val="center"/>
        <w:rPr>
          <w:b/>
          <w:spacing w:val="-3"/>
        </w:rPr>
      </w:pPr>
      <w:r w:rsidRPr="00457EFD">
        <w:rPr>
          <w:b/>
        </w:rPr>
        <w:t>Early East Asian Civilization (Hist-170, n &amp; h designations)</w:t>
      </w:r>
    </w:p>
    <w:p w:rsidR="00B073EA" w:rsidRPr="00457EFD" w:rsidRDefault="00B073EA" w:rsidP="00B073EA">
      <w:pPr>
        <w:tabs>
          <w:tab w:val="left" w:pos="0"/>
          <w:tab w:val="center" w:pos="4680"/>
          <w:tab w:val="left" w:pos="5040"/>
        </w:tabs>
        <w:suppressAutoHyphens/>
        <w:jc w:val="center"/>
        <w:rPr>
          <w:spacing w:val="-3"/>
        </w:rPr>
      </w:pPr>
      <w:r>
        <w:rPr>
          <w:spacing w:val="-3"/>
        </w:rPr>
        <w:t>Fall Semester 2010</w:t>
      </w:r>
    </w:p>
    <w:p w:rsidR="00B073EA" w:rsidRPr="00457EFD" w:rsidRDefault="00B073EA" w:rsidP="00B073EA">
      <w:pPr>
        <w:tabs>
          <w:tab w:val="left" w:pos="0"/>
          <w:tab w:val="center" w:pos="4680"/>
          <w:tab w:val="left" w:pos="5040"/>
        </w:tabs>
        <w:suppressAutoHyphens/>
        <w:jc w:val="both"/>
        <w:rPr>
          <w:spacing w:val="-3"/>
        </w:rPr>
      </w:pPr>
      <w:r>
        <w:rPr>
          <w:spacing w:val="-3"/>
        </w:rPr>
        <w:tab/>
        <w:t xml:space="preserve">Dr. </w:t>
      </w:r>
      <w:proofErr w:type="spellStart"/>
      <w:r>
        <w:rPr>
          <w:spacing w:val="-3"/>
        </w:rPr>
        <w:t>Chia</w:t>
      </w:r>
      <w:proofErr w:type="spellEnd"/>
      <w:r>
        <w:rPr>
          <w:spacing w:val="-3"/>
        </w:rPr>
        <w:t xml:space="preserve"> </w:t>
      </w:r>
      <w:proofErr w:type="spellStart"/>
      <w:r>
        <w:rPr>
          <w:spacing w:val="-3"/>
        </w:rPr>
        <w:t>Ning</w:t>
      </w:r>
      <w:proofErr w:type="spellEnd"/>
      <w:r>
        <w:rPr>
          <w:spacing w:val="-3"/>
        </w:rPr>
        <w:t>, Office: 303 Jordan Hall</w:t>
      </w:r>
      <w:r w:rsidRPr="00457EFD">
        <w:rPr>
          <w:spacing w:val="-3"/>
        </w:rPr>
        <w:t>, phone: x5323 &amp; home phone: 628-8366</w:t>
      </w:r>
    </w:p>
    <w:p w:rsidR="00B073EA" w:rsidRPr="00457EFD" w:rsidRDefault="00B073EA" w:rsidP="00B073EA">
      <w:pPr>
        <w:tabs>
          <w:tab w:val="left" w:pos="0"/>
          <w:tab w:val="center" w:pos="4680"/>
          <w:tab w:val="left" w:pos="5040"/>
        </w:tabs>
        <w:suppressAutoHyphens/>
        <w:jc w:val="both"/>
        <w:rPr>
          <w:spacing w:val="-3"/>
        </w:rPr>
      </w:pPr>
      <w:r w:rsidRPr="00457EFD">
        <w:rPr>
          <w:spacing w:val="-3"/>
        </w:rPr>
        <w:tab/>
        <w:t>Office hours: MWF1</w:t>
      </w:r>
      <w:r>
        <w:rPr>
          <w:spacing w:val="-3"/>
        </w:rPr>
        <w:t>1</w:t>
      </w:r>
      <w:r w:rsidRPr="00457EFD">
        <w:rPr>
          <w:spacing w:val="-3"/>
        </w:rPr>
        <w:t xml:space="preserve">:00 - 11:50 am or by appointment, email: </w:t>
      </w:r>
      <w:hyperlink r:id="rId6" w:history="1">
        <w:r w:rsidRPr="00457EFD">
          <w:rPr>
            <w:rStyle w:val="Hyperlink"/>
            <w:spacing w:val="-3"/>
          </w:rPr>
          <w:t>chian@central.edu</w:t>
        </w:r>
      </w:hyperlink>
      <w:r w:rsidRPr="00457EFD">
        <w:rPr>
          <w:spacing w:val="-3"/>
        </w:rPr>
        <w:t xml:space="preserve"> </w:t>
      </w:r>
    </w:p>
    <w:p w:rsidR="00B073EA" w:rsidRPr="00457EFD" w:rsidRDefault="00B073EA" w:rsidP="00B073EA">
      <w:pPr>
        <w:tabs>
          <w:tab w:val="left" w:pos="0"/>
          <w:tab w:val="center" w:pos="4680"/>
          <w:tab w:val="left" w:pos="5040"/>
        </w:tabs>
        <w:suppressAutoHyphens/>
        <w:jc w:val="both"/>
      </w:pPr>
      <w:r w:rsidRPr="00457EFD">
        <w:rPr>
          <w:spacing w:val="-3"/>
        </w:rPr>
        <w:t xml:space="preserve"> </w:t>
      </w:r>
      <w:r w:rsidRPr="00457EFD">
        <w:rPr>
          <w:spacing w:val="-3"/>
        </w:rPr>
        <w:tab/>
        <w:t>Class location and time: CENH 308,</w:t>
      </w:r>
      <w:r>
        <w:rPr>
          <w:spacing w:val="-3"/>
        </w:rPr>
        <w:t xml:space="preserve"> </w:t>
      </w:r>
      <w:r w:rsidRPr="00457EFD">
        <w:rPr>
          <w:spacing w:val="-3"/>
        </w:rPr>
        <w:t>MWF (A) 8:00 – 8:50 am &amp; (B) 9:00-9:50 am</w:t>
      </w:r>
    </w:p>
    <w:p w:rsidR="00B073EA" w:rsidRPr="00457EFD" w:rsidRDefault="00B073EA" w:rsidP="00B073EA">
      <w:pPr>
        <w:tabs>
          <w:tab w:val="left" w:pos="0"/>
        </w:tabs>
        <w:suppressAutoHyphens/>
        <w:jc w:val="both"/>
        <w:rPr>
          <w:spacing w:val="-3"/>
        </w:rPr>
      </w:pPr>
    </w:p>
    <w:p w:rsidR="00B073EA" w:rsidRPr="00457EFD" w:rsidRDefault="00B073EA" w:rsidP="00B073EA">
      <w:pPr>
        <w:pStyle w:val="Heading3"/>
        <w:spacing w:line="240" w:lineRule="auto"/>
        <w:rPr>
          <w:spacing w:val="-3"/>
        </w:rPr>
      </w:pPr>
      <w:r w:rsidRPr="00457EFD">
        <w:rPr>
          <w:spacing w:val="-3"/>
        </w:rPr>
        <w:t>Course Description</w:t>
      </w:r>
    </w:p>
    <w:p w:rsidR="00B073EA" w:rsidRPr="00457EFD" w:rsidRDefault="00B073EA" w:rsidP="00B073EA"/>
    <w:p w:rsidR="00B073EA" w:rsidRPr="00457EFD" w:rsidRDefault="00B073EA" w:rsidP="00B073EA">
      <w:pPr>
        <w:pStyle w:val="BodyText"/>
        <w:spacing w:after="0"/>
        <w:jc w:val="both"/>
        <w:rPr>
          <w:iCs/>
        </w:rPr>
      </w:pPr>
      <w:r w:rsidRPr="00457EFD">
        <w:rPr>
          <w:iCs/>
        </w:rPr>
        <w:t>To explore the historical foundations of Asian civilizations from the earliest times to the 17th century with a particular overview of the political, cultural, economic comparison between China and Japan.  To promote the development of the student's knowledge and awareness of East Asian World and their basic skills in particular reading, writing, and creative and analytical thinking in this area of study.</w:t>
      </w:r>
    </w:p>
    <w:p w:rsidR="00B073EA" w:rsidRPr="00457EFD" w:rsidRDefault="00B073EA" w:rsidP="00B073EA">
      <w:pPr>
        <w:tabs>
          <w:tab w:val="left" w:pos="0"/>
        </w:tabs>
        <w:suppressAutoHyphens/>
        <w:jc w:val="both"/>
        <w:rPr>
          <w:b/>
          <w:bCs/>
          <w:spacing w:val="-3"/>
        </w:rPr>
      </w:pPr>
    </w:p>
    <w:p w:rsidR="00B073EA" w:rsidRPr="00570947" w:rsidRDefault="00B073EA" w:rsidP="00B073EA">
      <w:pPr>
        <w:jc w:val="center"/>
      </w:pPr>
      <w:r w:rsidRPr="00570947">
        <w:rPr>
          <w:b/>
        </w:rPr>
        <w:t>Textbooks</w:t>
      </w:r>
      <w:r w:rsidRPr="00570947">
        <w:t xml:space="preserve"> (required to purchase)</w:t>
      </w:r>
    </w:p>
    <w:p w:rsidR="00B073EA" w:rsidRDefault="00B073EA" w:rsidP="00B073EA"/>
    <w:p w:rsidR="00B073EA" w:rsidRPr="00154B41" w:rsidRDefault="00B073EA" w:rsidP="00B073EA">
      <w:r w:rsidRPr="00311101">
        <w:rPr>
          <w:rFonts w:eastAsia="Times New Roman"/>
        </w:rPr>
        <w:t xml:space="preserve">Rhoads </w:t>
      </w:r>
      <w:proofErr w:type="spellStart"/>
      <w:r w:rsidRPr="00311101">
        <w:rPr>
          <w:rFonts w:eastAsia="Times New Roman"/>
        </w:rPr>
        <w:t>Mur</w:t>
      </w:r>
      <w:r>
        <w:rPr>
          <w:rFonts w:eastAsia="Times New Roman"/>
        </w:rPr>
        <w:t>phey</w:t>
      </w:r>
      <w:proofErr w:type="spellEnd"/>
      <w:r>
        <w:rPr>
          <w:rFonts w:eastAsia="Times New Roman"/>
        </w:rPr>
        <w:t xml:space="preserve">, </w:t>
      </w:r>
      <w:r w:rsidRPr="00FF5154">
        <w:rPr>
          <w:rFonts w:eastAsia="Times New Roman"/>
          <w:i/>
        </w:rPr>
        <w:t>East Asia: a New History</w:t>
      </w:r>
      <w:r>
        <w:rPr>
          <w:rFonts w:eastAsia="Times New Roman"/>
        </w:rPr>
        <w:t xml:space="preserve">. </w:t>
      </w:r>
      <w:r w:rsidRPr="00154B41">
        <w:t>(Pearson Education, 2007)</w:t>
      </w:r>
      <w:r>
        <w:t xml:space="preserve"> The Fifth edition</w:t>
      </w:r>
    </w:p>
    <w:p w:rsidR="00B073EA" w:rsidRPr="00311101" w:rsidRDefault="00B073EA" w:rsidP="00B073EA">
      <w:pPr>
        <w:ind w:left="274" w:hanging="274"/>
        <w:rPr>
          <w:rFonts w:eastAsia="Times New Roman"/>
        </w:rPr>
      </w:pPr>
      <w:r w:rsidRPr="00311101">
        <w:rPr>
          <w:rFonts w:eastAsia="Times New Roman"/>
        </w:rPr>
        <w:t xml:space="preserve">Stephen </w:t>
      </w:r>
      <w:proofErr w:type="spellStart"/>
      <w:r w:rsidRPr="00311101">
        <w:rPr>
          <w:rFonts w:eastAsia="Times New Roman"/>
        </w:rPr>
        <w:t>Turbull</w:t>
      </w:r>
      <w:proofErr w:type="spellEnd"/>
      <w:r w:rsidRPr="00311101">
        <w:rPr>
          <w:rFonts w:eastAsia="Times New Roman"/>
        </w:rPr>
        <w:t xml:space="preserve">, </w:t>
      </w:r>
      <w:r w:rsidRPr="00311101">
        <w:rPr>
          <w:rFonts w:eastAsia="Times New Roman"/>
          <w:i/>
        </w:rPr>
        <w:t>Warriors of Medieval Japan</w:t>
      </w:r>
      <w:r w:rsidRPr="00311101">
        <w:rPr>
          <w:rFonts w:eastAsia="Times New Roman"/>
        </w:rPr>
        <w:t>. (Random House, Inc., 2008)</w:t>
      </w:r>
    </w:p>
    <w:p w:rsidR="00B073EA" w:rsidRPr="00457EFD" w:rsidRDefault="00B073EA" w:rsidP="00B073EA">
      <w:pPr>
        <w:ind w:left="180" w:hanging="180"/>
      </w:pPr>
      <w:r w:rsidRPr="00311101">
        <w:rPr>
          <w:rFonts w:eastAsia="Times New Roman"/>
        </w:rPr>
        <w:t xml:space="preserve">Naomi </w:t>
      </w:r>
      <w:proofErr w:type="spellStart"/>
      <w:r w:rsidRPr="00311101">
        <w:rPr>
          <w:rFonts w:eastAsia="Times New Roman"/>
        </w:rPr>
        <w:t>Standen</w:t>
      </w:r>
      <w:proofErr w:type="spellEnd"/>
      <w:r w:rsidRPr="00311101">
        <w:rPr>
          <w:rFonts w:eastAsia="Times New Roman"/>
        </w:rPr>
        <w:t xml:space="preserve">, </w:t>
      </w:r>
      <w:r w:rsidRPr="00FF5154">
        <w:rPr>
          <w:rFonts w:eastAsia="Times New Roman"/>
          <w:i/>
        </w:rPr>
        <w:t>Unbounded Loyalty: Frontier Crossings in Liao China</w:t>
      </w:r>
    </w:p>
    <w:p w:rsidR="00B073EA" w:rsidRDefault="00B073EA" w:rsidP="00B073EA"/>
    <w:p w:rsidR="00B073EA" w:rsidRPr="00570947" w:rsidRDefault="00B073EA" w:rsidP="00B073EA">
      <w:pPr>
        <w:pStyle w:val="Heading3"/>
        <w:rPr>
          <w:lang w:eastAsia="zh-CN"/>
        </w:rPr>
      </w:pPr>
      <w:r>
        <w:rPr>
          <w:rFonts w:eastAsia="Times New Roman"/>
        </w:rPr>
        <w:t xml:space="preserve">Electronically Reserved </w:t>
      </w:r>
      <w:r w:rsidRPr="00570947">
        <w:rPr>
          <w:rFonts w:eastAsia="Times New Roman"/>
        </w:rPr>
        <w:t>Reading Materials (required</w:t>
      </w:r>
      <w:r w:rsidRPr="00570947">
        <w:rPr>
          <w:lang w:eastAsia="zh-CN"/>
        </w:rPr>
        <w:t xml:space="preserve"> readings</w:t>
      </w:r>
      <w:r w:rsidRPr="00570947">
        <w:rPr>
          <w:rFonts w:eastAsia="Times New Roman"/>
        </w:rPr>
        <w:t>)</w:t>
      </w:r>
    </w:p>
    <w:p w:rsidR="00B073EA" w:rsidRDefault="00B073EA" w:rsidP="00B073EA">
      <w:pPr>
        <w:tabs>
          <w:tab w:val="left" w:pos="720"/>
        </w:tabs>
        <w:suppressAutoHyphens/>
        <w:spacing w:line="240" w:lineRule="atLeast"/>
        <w:ind w:left="360" w:hanging="360"/>
        <w:jc w:val="both"/>
        <w:rPr>
          <w:b/>
          <w:spacing w:val="-3"/>
        </w:rPr>
      </w:pPr>
    </w:p>
    <w:p w:rsidR="00B073EA" w:rsidRPr="008C5738" w:rsidRDefault="00B073EA" w:rsidP="00B073EA">
      <w:pPr>
        <w:tabs>
          <w:tab w:val="left" w:pos="720"/>
        </w:tabs>
        <w:suppressAutoHyphens/>
        <w:spacing w:line="240" w:lineRule="atLeast"/>
        <w:ind w:left="360" w:hanging="360"/>
        <w:jc w:val="both"/>
        <w:rPr>
          <w:b/>
          <w:spacing w:val="-3"/>
        </w:rPr>
      </w:pPr>
      <w:r w:rsidRPr="008C5738">
        <w:rPr>
          <w:b/>
          <w:spacing w:val="-3"/>
        </w:rPr>
        <w:t>Reading</w:t>
      </w:r>
      <w:r>
        <w:rPr>
          <w:b/>
          <w:spacing w:val="-3"/>
        </w:rPr>
        <w:t>s</w:t>
      </w:r>
      <w:r w:rsidRPr="008C5738">
        <w:rPr>
          <w:b/>
          <w:spacing w:val="-3"/>
        </w:rPr>
        <w:t xml:space="preserve"> for the sustainability component:</w:t>
      </w:r>
    </w:p>
    <w:p w:rsidR="00B073EA" w:rsidRDefault="00B073EA" w:rsidP="00B073EA">
      <w:pPr>
        <w:suppressAutoHyphens/>
        <w:spacing w:line="240" w:lineRule="atLeast"/>
        <w:rPr>
          <w:rFonts w:eastAsia="Times New Roman"/>
          <w:b/>
          <w:lang w:eastAsia="en-US"/>
        </w:rPr>
      </w:pPr>
    </w:p>
    <w:p w:rsidR="00B073EA" w:rsidRDefault="00B073EA" w:rsidP="00B073EA">
      <w:pPr>
        <w:suppressAutoHyphens/>
        <w:spacing w:line="240" w:lineRule="atLeast"/>
      </w:pPr>
      <w:proofErr w:type="gramStart"/>
      <w:r w:rsidRPr="00EE6521">
        <w:rPr>
          <w:rFonts w:eastAsia="Times New Roman"/>
          <w:b/>
          <w:lang w:eastAsia="en-US"/>
        </w:rPr>
        <w:t xml:space="preserve">Daoism </w:t>
      </w:r>
      <w:r>
        <w:rPr>
          <w:rFonts w:eastAsia="Times New Roman"/>
          <w:b/>
          <w:lang w:eastAsia="en-US"/>
        </w:rPr>
        <w:br/>
      </w:r>
      <w:r>
        <w:rPr>
          <w:rFonts w:eastAsia="Times New Roman"/>
          <w:lang w:eastAsia="en-US"/>
        </w:rPr>
        <w:t>1.</w:t>
      </w:r>
      <w:proofErr w:type="gramEnd"/>
      <w:r>
        <w:rPr>
          <w:rFonts w:eastAsia="Times New Roman"/>
          <w:lang w:eastAsia="en-US"/>
        </w:rPr>
        <w:t xml:space="preserve"> Charles </w:t>
      </w:r>
      <w:proofErr w:type="spellStart"/>
      <w:r>
        <w:rPr>
          <w:rFonts w:eastAsia="Times New Roman"/>
          <w:lang w:eastAsia="en-US"/>
        </w:rPr>
        <w:t>Wenkel</w:t>
      </w:r>
      <w:proofErr w:type="spellEnd"/>
      <w:r>
        <w:rPr>
          <w:rFonts w:eastAsia="Times New Roman"/>
          <w:lang w:eastAsia="en-US"/>
        </w:rPr>
        <w:t xml:space="preserve"> and James A.F. </w:t>
      </w:r>
      <w:proofErr w:type="gramStart"/>
      <w:r>
        <w:rPr>
          <w:rFonts w:eastAsia="Times New Roman"/>
          <w:lang w:eastAsia="en-US"/>
        </w:rPr>
        <w:t>Stoner,</w:t>
      </w:r>
      <w:proofErr w:type="gramEnd"/>
      <w:r>
        <w:rPr>
          <w:rFonts w:eastAsia="Times New Roman"/>
          <w:lang w:eastAsia="en-US"/>
        </w:rPr>
        <w:t xml:space="preserve"> edited. </w:t>
      </w:r>
      <w:r>
        <w:rPr>
          <w:rFonts w:eastAsia="Times New Roman"/>
          <w:i/>
          <w:lang w:eastAsia="en-US"/>
        </w:rPr>
        <w:t xml:space="preserve">Management Education for Sustainability </w:t>
      </w:r>
      <w:r>
        <w:rPr>
          <w:rFonts w:eastAsia="Times New Roman"/>
          <w:lang w:eastAsia="en-US"/>
        </w:rPr>
        <w:t xml:space="preserve">Chapter 4 John </w:t>
      </w:r>
      <w:proofErr w:type="spellStart"/>
      <w:r>
        <w:rPr>
          <w:rFonts w:eastAsia="Times New Roman"/>
          <w:lang w:eastAsia="en-US"/>
        </w:rPr>
        <w:t>Hollwitz</w:t>
      </w:r>
      <w:proofErr w:type="spellEnd"/>
      <w:r>
        <w:rPr>
          <w:rFonts w:eastAsia="Times New Roman"/>
          <w:lang w:eastAsia="en-US"/>
        </w:rPr>
        <w:t>, “Taoism and Innovation in China: Recovering the Legacy of Environmentally Sustainable Enterprise,” 2009</w:t>
      </w:r>
      <w:r>
        <w:rPr>
          <w:rFonts w:eastAsia="Times New Roman"/>
          <w:lang w:eastAsia="en-US"/>
        </w:rPr>
        <w:br/>
      </w:r>
      <w:r>
        <w:rPr>
          <w:rStyle w:val="ptbrand3"/>
          <w:color w:val="000000"/>
        </w:rPr>
        <w:t xml:space="preserve">2. </w:t>
      </w:r>
      <w:proofErr w:type="gramStart"/>
      <w:r w:rsidRPr="00DC2766">
        <w:rPr>
          <w:rStyle w:val="ptbrand3"/>
          <w:color w:val="000000"/>
        </w:rPr>
        <w:t>King-</w:t>
      </w:r>
      <w:proofErr w:type="spellStart"/>
      <w:r w:rsidRPr="00DC2766">
        <w:rPr>
          <w:rStyle w:val="ptbrand3"/>
          <w:color w:val="000000"/>
        </w:rPr>
        <w:t>Tak</w:t>
      </w:r>
      <w:proofErr w:type="spellEnd"/>
      <w:r w:rsidRPr="00DC2766">
        <w:rPr>
          <w:rStyle w:val="ptbrand3"/>
          <w:color w:val="000000"/>
        </w:rPr>
        <w:t xml:space="preserve"> </w:t>
      </w:r>
      <w:proofErr w:type="spellStart"/>
      <w:r w:rsidRPr="00DC2766">
        <w:rPr>
          <w:rStyle w:val="ptbrand3"/>
          <w:color w:val="000000"/>
        </w:rPr>
        <w:t>Ip</w:t>
      </w:r>
      <w:proofErr w:type="spellEnd"/>
      <w:r>
        <w:rPr>
          <w:rStyle w:val="ptbrand3"/>
          <w:color w:val="000000"/>
        </w:rPr>
        <w:t>,</w:t>
      </w:r>
      <w:r w:rsidRPr="00DC2766">
        <w:rPr>
          <w:rStyle w:val="ptbrand3"/>
          <w:color w:val="000000"/>
        </w:rPr>
        <w:t xml:space="preserve"> </w:t>
      </w:r>
      <w:r>
        <w:rPr>
          <w:rStyle w:val="ptbrand3"/>
          <w:color w:val="000000"/>
        </w:rPr>
        <w:t xml:space="preserve">edited, </w:t>
      </w:r>
      <w:r w:rsidRPr="007028FA">
        <w:rPr>
          <w:rStyle w:val="ptbrand3"/>
          <w:i/>
          <w:color w:val="000000"/>
        </w:rPr>
        <w:t>Environmental Ethics: Intercultural Perspectives</w:t>
      </w:r>
      <w:r>
        <w:rPr>
          <w:rStyle w:val="ptbrand3"/>
          <w:color w:val="000000"/>
        </w:rPr>
        <w:t>.</w:t>
      </w:r>
      <w:proofErr w:type="gramEnd"/>
      <w:r>
        <w:rPr>
          <w:rStyle w:val="ptbrand3"/>
          <w:color w:val="000000"/>
        </w:rPr>
        <w:t xml:space="preserve">  1994</w:t>
      </w:r>
      <w:proofErr w:type="gramStart"/>
      <w:r>
        <w:rPr>
          <w:rStyle w:val="ptbrand3"/>
          <w:color w:val="000000"/>
        </w:rPr>
        <w:t>.</w:t>
      </w:r>
      <w:proofErr w:type="gramEnd"/>
      <w:r>
        <w:rPr>
          <w:rStyle w:val="ptbrand3"/>
          <w:color w:val="000000"/>
        </w:rPr>
        <w:br/>
        <w:t>Chapter 7 “In search of an environmental ethics in early Daoism”</w:t>
      </w:r>
      <w:r>
        <w:rPr>
          <w:rStyle w:val="ptbrand3"/>
          <w:color w:val="000000"/>
        </w:rPr>
        <w:br/>
        <w:t xml:space="preserve">Chapter 8 “Ecosystem sustainability: A </w:t>
      </w:r>
      <w:proofErr w:type="spellStart"/>
      <w:r>
        <w:rPr>
          <w:rStyle w:val="ptbrand3"/>
          <w:color w:val="000000"/>
        </w:rPr>
        <w:t>Daoist</w:t>
      </w:r>
      <w:proofErr w:type="spellEnd"/>
      <w:r>
        <w:rPr>
          <w:rStyle w:val="ptbrand3"/>
          <w:color w:val="000000"/>
        </w:rPr>
        <w:t xml:space="preserve"> perspective”</w:t>
      </w:r>
      <w:r>
        <w:rPr>
          <w:rStyle w:val="ptbrand3"/>
          <w:color w:val="000000"/>
        </w:rPr>
        <w:br/>
        <w:t xml:space="preserve">Chapter 9 “Healing and the earth: </w:t>
      </w:r>
      <w:proofErr w:type="spellStart"/>
      <w:r>
        <w:rPr>
          <w:rStyle w:val="ptbrand3"/>
          <w:color w:val="000000"/>
        </w:rPr>
        <w:t>Daoist</w:t>
      </w:r>
      <w:proofErr w:type="spellEnd"/>
      <w:r>
        <w:rPr>
          <w:rStyle w:val="ptbrand3"/>
          <w:color w:val="000000"/>
        </w:rPr>
        <w:t xml:space="preserve"> cultivation in comparative perspective”</w:t>
      </w:r>
      <w:r>
        <w:rPr>
          <w:rStyle w:val="ptbrand3"/>
          <w:color w:val="000000"/>
        </w:rPr>
        <w:br/>
        <w:t>3.</w:t>
      </w:r>
      <w:r w:rsidRPr="00511B93">
        <w:t xml:space="preserve"> </w:t>
      </w:r>
      <w:proofErr w:type="gramStart"/>
      <w:r w:rsidRPr="00E728B7">
        <w:t xml:space="preserve">N. J. </w:t>
      </w:r>
      <w:proofErr w:type="spellStart"/>
      <w:r w:rsidRPr="00E728B7">
        <w:t>Girardot</w:t>
      </w:r>
      <w:proofErr w:type="spellEnd"/>
      <w:r w:rsidRPr="00E728B7">
        <w:t xml:space="preserve">, James Miller, and Liu </w:t>
      </w:r>
      <w:proofErr w:type="spellStart"/>
      <w:r w:rsidRPr="00E728B7">
        <w:t>Xiaogan</w:t>
      </w:r>
      <w:proofErr w:type="spellEnd"/>
      <w:r w:rsidRPr="00E728B7">
        <w:t>, Editors.</w:t>
      </w:r>
      <w:proofErr w:type="gramEnd"/>
      <w:r w:rsidRPr="00E728B7">
        <w:t xml:space="preserve"> </w:t>
      </w:r>
      <w:r w:rsidRPr="00E728B7">
        <w:rPr>
          <w:i/>
        </w:rPr>
        <w:t>Daoism and Ecology: Ways within a Cosmic Landscape</w:t>
      </w:r>
      <w:r w:rsidRPr="00E728B7">
        <w:t xml:space="preserve"> </w:t>
      </w:r>
      <w:hyperlink r:id="rId7" w:history="1">
        <w:r w:rsidRPr="00E728B7">
          <w:rPr>
            <w:rStyle w:val="Hyperlink"/>
          </w:rPr>
          <w:t>Cambridge</w:t>
        </w:r>
      </w:hyperlink>
      <w:r w:rsidRPr="00E728B7">
        <w:t xml:space="preserve">: </w:t>
      </w:r>
      <w:hyperlink r:id="rId8" w:history="1">
        <w:r w:rsidRPr="00E728B7">
          <w:rPr>
            <w:rStyle w:val="Hyperlink"/>
          </w:rPr>
          <w:t>Harvard University</w:t>
        </w:r>
      </w:hyperlink>
      <w:r w:rsidRPr="00E728B7">
        <w:t xml:space="preserve"> Pr</w:t>
      </w:r>
      <w:r>
        <w:t>ess, 2001.</w:t>
      </w:r>
    </w:p>
    <w:p w:rsidR="00B073EA" w:rsidRDefault="00B073EA" w:rsidP="00B073EA">
      <w:pPr>
        <w:spacing w:before="100" w:beforeAutospacing="1" w:after="100" w:afterAutospacing="1"/>
        <w:rPr>
          <w:rFonts w:eastAsia="Times New Roman"/>
          <w:bCs/>
        </w:rPr>
      </w:pPr>
      <w:r>
        <w:rPr>
          <w:b/>
        </w:rPr>
        <w:t xml:space="preserve">Shinto </w:t>
      </w:r>
      <w:r>
        <w:rPr>
          <w:rFonts w:eastAsia="Times New Roman"/>
          <w:lang w:eastAsia="en-US"/>
        </w:rPr>
        <w:br/>
      </w:r>
      <w:r w:rsidRPr="000A5169">
        <w:t xml:space="preserve">Stuart </w:t>
      </w:r>
      <w:proofErr w:type="spellStart"/>
      <w:r w:rsidRPr="000A5169">
        <w:t>Picken</w:t>
      </w:r>
      <w:proofErr w:type="spellEnd"/>
      <w:r w:rsidRPr="000A5169">
        <w:t xml:space="preserve">, </w:t>
      </w:r>
      <w:r>
        <w:t>“</w:t>
      </w:r>
      <w:r w:rsidRPr="000A5169">
        <w:rPr>
          <w:rStyle w:val="Emphasis"/>
        </w:rPr>
        <w:t>Shinto Meditations for Revering the Earth</w:t>
      </w:r>
      <w:r>
        <w:rPr>
          <w:rStyle w:val="Emphasis"/>
        </w:rPr>
        <w:t xml:space="preserve">: </w:t>
      </w:r>
      <w:r w:rsidRPr="00E461EA">
        <w:rPr>
          <w:rFonts w:eastAsia="Times New Roman"/>
          <w:bCs/>
        </w:rPr>
        <w:t>A</w:t>
      </w:r>
      <w:r>
        <w:rPr>
          <w:rFonts w:eastAsia="Times New Roman"/>
          <w:bCs/>
        </w:rPr>
        <w:t xml:space="preserve">nalysis of impressions on sustainability and preference perceive from externals of architecture” </w:t>
      </w:r>
      <w:r w:rsidRPr="00E461EA">
        <w:rPr>
          <w:rFonts w:eastAsia="Times New Roman"/>
          <w:bCs/>
        </w:rPr>
        <w:t>Study on sustainability of architectural design Part 1.</w:t>
      </w:r>
      <w:r>
        <w:rPr>
          <w:rFonts w:eastAsia="Times New Roman"/>
          <w:bCs/>
        </w:rPr>
        <w:t xml:space="preserve"> </w:t>
      </w:r>
      <w:r w:rsidRPr="00E461EA">
        <w:rPr>
          <w:rFonts w:eastAsia="Times New Roman"/>
          <w:bCs/>
        </w:rPr>
        <w:t>Journal of Architecture and Plannin</w:t>
      </w:r>
      <w:r>
        <w:rPr>
          <w:rFonts w:eastAsia="Times New Roman"/>
          <w:bCs/>
        </w:rPr>
        <w:t>g, Vol. 75 (2010) No. 647, pages 227-233</w:t>
      </w:r>
    </w:p>
    <w:p w:rsidR="00B073EA" w:rsidRDefault="00B073EA" w:rsidP="00B073EA">
      <w:pPr>
        <w:spacing w:before="100" w:beforeAutospacing="1" w:after="100" w:afterAutospacing="1"/>
        <w:rPr>
          <w:rFonts w:eastAsia="Times New Roman"/>
          <w:bCs/>
          <w:lang w:eastAsia="en-US"/>
        </w:rPr>
      </w:pPr>
      <w:r w:rsidRPr="003A0257">
        <w:rPr>
          <w:rFonts w:eastAsia="Times New Roman"/>
          <w:bCs/>
          <w:lang w:eastAsia="en-US"/>
        </w:rPr>
        <w:t xml:space="preserve">“Visualizing Nature in Japan” by Elaine </w:t>
      </w:r>
      <w:proofErr w:type="spellStart"/>
      <w:r w:rsidRPr="003A0257">
        <w:rPr>
          <w:rFonts w:eastAsia="Times New Roman"/>
          <w:bCs/>
          <w:lang w:eastAsia="en-US"/>
        </w:rPr>
        <w:t>Gerbert</w:t>
      </w:r>
      <w:proofErr w:type="spellEnd"/>
      <w:r w:rsidRPr="003A0257">
        <w:rPr>
          <w:rFonts w:eastAsia="Times New Roman"/>
          <w:bCs/>
          <w:lang w:eastAsia="en-US"/>
        </w:rPr>
        <w:t xml:space="preserve">, </w:t>
      </w:r>
      <w:r w:rsidRPr="003A0257">
        <w:rPr>
          <w:rFonts w:eastAsia="Times New Roman"/>
          <w:bCs/>
          <w:i/>
          <w:iCs/>
          <w:lang w:eastAsia="en-US"/>
        </w:rPr>
        <w:t xml:space="preserve">Education </w:t>
      </w:r>
      <w:proofErr w:type="gramStart"/>
      <w:r w:rsidRPr="003A0257">
        <w:rPr>
          <w:rFonts w:eastAsia="Times New Roman"/>
          <w:bCs/>
          <w:i/>
          <w:iCs/>
          <w:lang w:eastAsia="en-US"/>
        </w:rPr>
        <w:t>About</w:t>
      </w:r>
      <w:proofErr w:type="gramEnd"/>
      <w:r w:rsidRPr="003A0257">
        <w:rPr>
          <w:rFonts w:eastAsia="Times New Roman"/>
          <w:bCs/>
          <w:i/>
          <w:iCs/>
          <w:lang w:eastAsia="en-US"/>
        </w:rPr>
        <w:t xml:space="preserve"> Asia</w:t>
      </w:r>
      <w:r w:rsidRPr="003A0257">
        <w:rPr>
          <w:rFonts w:eastAsia="Times New Roman"/>
          <w:bCs/>
          <w:lang w:eastAsia="en-US"/>
        </w:rPr>
        <w:t xml:space="preserve"> 6, no. 2 (Fall 2001):17-27.</w:t>
      </w:r>
    </w:p>
    <w:p w:rsidR="00B073EA" w:rsidRPr="008D1809" w:rsidRDefault="00B073EA" w:rsidP="00B073EA">
      <w:pPr>
        <w:rPr>
          <w:color w:val="000000"/>
        </w:rPr>
      </w:pPr>
      <w:r>
        <w:t xml:space="preserve">Thomas P. </w:t>
      </w:r>
      <w:proofErr w:type="spellStart"/>
      <w:r w:rsidRPr="00570947">
        <w:t>Kasulis</w:t>
      </w:r>
      <w:proofErr w:type="spellEnd"/>
      <w:r w:rsidRPr="00570947">
        <w:t xml:space="preserve">, </w:t>
      </w:r>
      <w:r w:rsidRPr="00570947">
        <w:rPr>
          <w:i/>
        </w:rPr>
        <w:t>Shinto: The Way Home</w:t>
      </w:r>
      <w:r>
        <w:t xml:space="preserve"> (University of Hawaii, 2004).</w:t>
      </w:r>
    </w:p>
    <w:p w:rsidR="00B073EA" w:rsidRDefault="00B073EA" w:rsidP="00B073EA">
      <w:pPr>
        <w:spacing w:before="100" w:beforeAutospacing="1" w:after="100" w:afterAutospacing="1"/>
        <w:rPr>
          <w:rFonts w:eastAsia="Times New Roman"/>
          <w:bCs/>
        </w:rPr>
      </w:pPr>
    </w:p>
    <w:p w:rsidR="00B073EA" w:rsidRPr="00457EFD" w:rsidRDefault="00B073EA" w:rsidP="00B073EA">
      <w:pPr>
        <w:rPr>
          <w:b/>
        </w:rPr>
      </w:pPr>
      <w:r w:rsidRPr="00457EFD">
        <w:rPr>
          <w:b/>
        </w:rPr>
        <w:t>Class Assignments</w:t>
      </w:r>
    </w:p>
    <w:p w:rsidR="00B073EA" w:rsidRDefault="00B073EA" w:rsidP="00B073EA"/>
    <w:p w:rsidR="00B073EA" w:rsidRPr="00154B41" w:rsidRDefault="00B073EA" w:rsidP="00B073EA">
      <w:pPr>
        <w:pStyle w:val="Date"/>
      </w:pPr>
      <w:r>
        <w:t xml:space="preserve">Aug. 25 </w:t>
      </w:r>
      <w:r w:rsidRPr="00154B41">
        <w:t xml:space="preserve">Introduction: East Asian World </w:t>
      </w:r>
    </w:p>
    <w:p w:rsidR="00B073EA" w:rsidRPr="00154B41" w:rsidRDefault="00B073EA" w:rsidP="00B073EA">
      <w:pPr>
        <w:pStyle w:val="Date"/>
        <w:ind w:firstLine="720"/>
      </w:pPr>
      <w:r w:rsidRPr="00154B41">
        <w:t>Sharing goals of taking this course</w:t>
      </w:r>
    </w:p>
    <w:p w:rsidR="00B073EA" w:rsidRPr="00154B41" w:rsidRDefault="00B073EA" w:rsidP="00B073EA">
      <w:pPr>
        <w:rPr>
          <w:bCs/>
        </w:rPr>
      </w:pPr>
      <w:r>
        <w:t>Aug. 27</w:t>
      </w:r>
      <w:r w:rsidRPr="003B2CC3">
        <w:rPr>
          <w:bCs/>
        </w:rPr>
        <w:t xml:space="preserve"> </w:t>
      </w:r>
      <w:r w:rsidRPr="00154B41">
        <w:rPr>
          <w:bCs/>
        </w:rPr>
        <w:t xml:space="preserve">Land, People, Life, and History in </w:t>
      </w:r>
      <w:smartTag w:uri="urn:schemas-microsoft-com:office:smarttags" w:element="place">
        <w:r w:rsidRPr="00154B41">
          <w:rPr>
            <w:bCs/>
          </w:rPr>
          <w:t>East Asia</w:t>
        </w:r>
      </w:smartTag>
    </w:p>
    <w:p w:rsidR="00B073EA" w:rsidRPr="00154B41" w:rsidRDefault="00B073EA" w:rsidP="00B073EA">
      <w:pPr>
        <w:tabs>
          <w:tab w:val="left" w:pos="0"/>
        </w:tabs>
        <w:suppressAutoHyphens/>
        <w:spacing w:line="240" w:lineRule="atLeast"/>
        <w:ind w:left="720"/>
        <w:jc w:val="both"/>
        <w:rPr>
          <w:spacing w:val="-3"/>
        </w:rPr>
      </w:pPr>
      <w:r w:rsidRPr="00154B41">
        <w:rPr>
          <w:spacing w:val="-3"/>
        </w:rPr>
        <w:t xml:space="preserve">Reading strategies and introducing the journal entries (terms, concepts, world views, </w:t>
      </w:r>
      <w:proofErr w:type="gramStart"/>
      <w:r w:rsidRPr="00154B41">
        <w:rPr>
          <w:spacing w:val="-3"/>
        </w:rPr>
        <w:t>beliefs, ...</w:t>
      </w:r>
      <w:proofErr w:type="gramEnd"/>
      <w:r w:rsidRPr="00154B41">
        <w:rPr>
          <w:spacing w:val="-3"/>
        </w:rPr>
        <w:t xml:space="preserve"> and your own thoughts, ...)</w:t>
      </w:r>
    </w:p>
    <w:p w:rsidR="00B073EA" w:rsidRPr="00154B41" w:rsidRDefault="00B073EA" w:rsidP="00B073EA">
      <w:pPr>
        <w:rPr>
          <w:spacing w:val="-3"/>
        </w:rPr>
      </w:pPr>
      <w:smartTag w:uri="urn:schemas-microsoft-com:office:smarttags" w:element="City">
        <w:smartTag w:uri="urn:schemas-microsoft-com:office:smarttags" w:element="place">
          <w:r w:rsidRPr="00154B41">
            <w:t>Reading</w:t>
          </w:r>
        </w:smartTag>
      </w:smartTag>
      <w:r w:rsidRPr="00154B41">
        <w:t xml:space="preserve">: </w:t>
      </w:r>
      <w:r w:rsidRPr="00154B41">
        <w:rPr>
          <w:spacing w:val="-3"/>
        </w:rPr>
        <w:t xml:space="preserve">Rhoads </w:t>
      </w:r>
      <w:proofErr w:type="spellStart"/>
      <w:r w:rsidRPr="00154B41">
        <w:rPr>
          <w:spacing w:val="-3"/>
        </w:rPr>
        <w:t>Murphey</w:t>
      </w:r>
      <w:proofErr w:type="spellEnd"/>
      <w:r w:rsidRPr="00154B41">
        <w:rPr>
          <w:spacing w:val="-3"/>
        </w:rPr>
        <w:t xml:space="preserve">, </w:t>
      </w:r>
      <w:r w:rsidRPr="00154B41">
        <w:rPr>
          <w:i/>
          <w:iCs/>
          <w:spacing w:val="-3"/>
        </w:rPr>
        <w:t xml:space="preserve">East Asia: </w:t>
      </w:r>
      <w:proofErr w:type="gramStart"/>
      <w:r w:rsidRPr="00154B41">
        <w:rPr>
          <w:i/>
          <w:iCs/>
          <w:spacing w:val="-3"/>
        </w:rPr>
        <w:t>A</w:t>
      </w:r>
      <w:proofErr w:type="gramEnd"/>
      <w:r w:rsidRPr="00154B41">
        <w:rPr>
          <w:i/>
          <w:iCs/>
          <w:spacing w:val="-3"/>
        </w:rPr>
        <w:t xml:space="preserve"> New History</w:t>
      </w:r>
      <w:r w:rsidRPr="00154B41">
        <w:rPr>
          <w:spacing w:val="-3"/>
        </w:rPr>
        <w:t>, chapter 1-2</w:t>
      </w:r>
    </w:p>
    <w:p w:rsidR="00B073EA" w:rsidRDefault="00B073EA" w:rsidP="00B073EA"/>
    <w:p w:rsidR="00B073EA" w:rsidRDefault="00B073EA" w:rsidP="00B073EA">
      <w:pPr>
        <w:tabs>
          <w:tab w:val="left" w:pos="0"/>
        </w:tabs>
        <w:suppressAutoHyphens/>
        <w:spacing w:line="240" w:lineRule="atLeast"/>
        <w:jc w:val="both"/>
        <w:rPr>
          <w:spacing w:val="-3"/>
        </w:rPr>
      </w:pPr>
      <w:r w:rsidRPr="00154B41">
        <w:rPr>
          <w:spacing w:val="-3"/>
        </w:rPr>
        <w:t xml:space="preserve">Aug. </w:t>
      </w:r>
      <w:r>
        <w:rPr>
          <w:spacing w:val="-3"/>
        </w:rPr>
        <w:t>30</w:t>
      </w:r>
      <w:r w:rsidRPr="00154B41">
        <w:t xml:space="preserve"> </w:t>
      </w:r>
      <w:r w:rsidRPr="00154B41">
        <w:rPr>
          <w:spacing w:val="-3"/>
        </w:rPr>
        <w:t xml:space="preserve">The origin of the </w:t>
      </w:r>
      <w:smartTag w:uri="urn:schemas-microsoft-com:office:smarttags" w:element="PersonName">
        <w:r w:rsidRPr="00154B41">
          <w:rPr>
            <w:spacing w:val="-3"/>
          </w:rPr>
          <w:t>Chinese</w:t>
        </w:r>
      </w:smartTag>
      <w:r w:rsidRPr="00154B41">
        <w:rPr>
          <w:spacing w:val="-3"/>
        </w:rPr>
        <w:t xml:space="preserve"> civilization</w:t>
      </w:r>
    </w:p>
    <w:p w:rsidR="00B073EA" w:rsidRPr="00005E6D" w:rsidRDefault="00B073EA" w:rsidP="00B073EA">
      <w:pPr>
        <w:tabs>
          <w:tab w:val="left" w:pos="0"/>
        </w:tabs>
        <w:suppressAutoHyphens/>
        <w:spacing w:line="240" w:lineRule="atLeast"/>
        <w:jc w:val="both"/>
        <w:rPr>
          <w:spacing w:val="-3"/>
        </w:rPr>
      </w:pPr>
      <w:r w:rsidRPr="00005E6D">
        <w:t xml:space="preserve">Sustainability in East Asian traditions will be part of the </w:t>
      </w:r>
      <w:r>
        <w:t>class and discussion assignments</w:t>
      </w:r>
    </w:p>
    <w:p w:rsidR="00B073EA" w:rsidRDefault="00B073EA" w:rsidP="00B073EA">
      <w:pPr>
        <w:suppressAutoHyphens/>
        <w:spacing w:line="240" w:lineRule="atLeast"/>
        <w:ind w:left="720" w:hanging="720"/>
        <w:jc w:val="both"/>
        <w:rPr>
          <w:spacing w:val="-3"/>
        </w:rPr>
      </w:pPr>
    </w:p>
    <w:p w:rsidR="00B073EA" w:rsidRPr="00AB2528" w:rsidRDefault="00B073EA" w:rsidP="00B073EA">
      <w:pPr>
        <w:suppressAutoHyphens/>
        <w:spacing w:line="240" w:lineRule="atLeast"/>
        <w:ind w:left="720" w:hanging="720"/>
        <w:jc w:val="both"/>
        <w:rPr>
          <w:b/>
        </w:rPr>
      </w:pPr>
      <w:r>
        <w:t xml:space="preserve">Nov. 29 </w:t>
      </w:r>
      <w:r w:rsidRPr="00AB2528">
        <w:rPr>
          <w:b/>
        </w:rPr>
        <w:t>Special topic: Sustainability in East Asian traditions</w:t>
      </w:r>
    </w:p>
    <w:p w:rsidR="00B073EA" w:rsidRDefault="00B073EA" w:rsidP="00B073EA">
      <w:r>
        <w:t>Dec. 1</w:t>
      </w:r>
      <w:r w:rsidRPr="00123FA4">
        <w:t xml:space="preserve"> </w:t>
      </w:r>
      <w:r>
        <w:t>Daoism in China</w:t>
      </w:r>
    </w:p>
    <w:p w:rsidR="00B073EA" w:rsidRDefault="00B073EA" w:rsidP="00B073EA">
      <w:r>
        <w:t>Dec. 3</w:t>
      </w:r>
      <w:r w:rsidRPr="00AB2528">
        <w:t xml:space="preserve"> </w:t>
      </w:r>
      <w:r>
        <w:t>Shinto and the sustainability issue</w:t>
      </w:r>
    </w:p>
    <w:p w:rsidR="00B073EA" w:rsidRDefault="00B073EA" w:rsidP="00B073EA">
      <w:r>
        <w:t xml:space="preserve">Reading: </w:t>
      </w:r>
      <w:r w:rsidRPr="00E728B7">
        <w:t xml:space="preserve">N. J. </w:t>
      </w:r>
      <w:proofErr w:type="spellStart"/>
      <w:r w:rsidRPr="00E728B7">
        <w:t>Girardot</w:t>
      </w:r>
      <w:proofErr w:type="spellEnd"/>
      <w:r w:rsidRPr="00E728B7">
        <w:t xml:space="preserve">, James Miller, and Liu </w:t>
      </w:r>
      <w:proofErr w:type="spellStart"/>
      <w:r w:rsidRPr="00E728B7">
        <w:t>Xiaogan</w:t>
      </w:r>
      <w:proofErr w:type="spellEnd"/>
      <w:r w:rsidRPr="00E728B7">
        <w:t xml:space="preserve">, Editors. </w:t>
      </w:r>
      <w:r w:rsidRPr="00E728B7">
        <w:rPr>
          <w:i/>
        </w:rPr>
        <w:t>Daoism and Ecology: Ways within a Cosmic Landscape</w:t>
      </w:r>
      <w:r w:rsidRPr="00E728B7">
        <w:t xml:space="preserve"> </w:t>
      </w:r>
      <w:hyperlink r:id="rId9" w:history="1">
        <w:r w:rsidRPr="00E728B7">
          <w:rPr>
            <w:rStyle w:val="Hyperlink"/>
          </w:rPr>
          <w:t>Cambridge</w:t>
        </w:r>
      </w:hyperlink>
      <w:r w:rsidRPr="00E728B7">
        <w:t xml:space="preserve">: </w:t>
      </w:r>
      <w:hyperlink r:id="rId10" w:history="1">
        <w:r w:rsidRPr="00E728B7">
          <w:rPr>
            <w:rStyle w:val="Hyperlink"/>
          </w:rPr>
          <w:t>Harvard University</w:t>
        </w:r>
      </w:hyperlink>
      <w:r w:rsidRPr="00E728B7">
        <w:t xml:space="preserve"> Pr</w:t>
      </w:r>
      <w:r>
        <w:t>ess, 2001.</w:t>
      </w:r>
    </w:p>
    <w:p w:rsidR="00B073EA" w:rsidRDefault="00B073EA" w:rsidP="00B073EA">
      <w:pPr>
        <w:rPr>
          <w:rStyle w:val="ptbrand3"/>
          <w:color w:val="000000"/>
        </w:rPr>
      </w:pPr>
      <w:proofErr w:type="gramStart"/>
      <w:r w:rsidRPr="00DC2766">
        <w:rPr>
          <w:rStyle w:val="ptbrand3"/>
          <w:color w:val="000000"/>
        </w:rPr>
        <w:t>King-</w:t>
      </w:r>
      <w:proofErr w:type="spellStart"/>
      <w:r w:rsidRPr="00DC2766">
        <w:rPr>
          <w:rStyle w:val="ptbrand3"/>
          <w:color w:val="000000"/>
        </w:rPr>
        <w:t>Tak</w:t>
      </w:r>
      <w:proofErr w:type="spellEnd"/>
      <w:r w:rsidRPr="00DC2766">
        <w:rPr>
          <w:rStyle w:val="ptbrand3"/>
          <w:color w:val="000000"/>
        </w:rPr>
        <w:t xml:space="preserve"> </w:t>
      </w:r>
      <w:proofErr w:type="spellStart"/>
      <w:r w:rsidRPr="00DC2766">
        <w:rPr>
          <w:rStyle w:val="ptbrand3"/>
          <w:color w:val="000000"/>
        </w:rPr>
        <w:t>Ip</w:t>
      </w:r>
      <w:proofErr w:type="spellEnd"/>
      <w:r>
        <w:rPr>
          <w:rStyle w:val="ptbrand3"/>
          <w:color w:val="000000"/>
        </w:rPr>
        <w:t>,</w:t>
      </w:r>
      <w:r w:rsidRPr="00DC2766">
        <w:rPr>
          <w:rStyle w:val="ptbrand3"/>
          <w:color w:val="000000"/>
        </w:rPr>
        <w:t xml:space="preserve"> </w:t>
      </w:r>
      <w:r>
        <w:rPr>
          <w:rStyle w:val="ptbrand3"/>
          <w:color w:val="000000"/>
        </w:rPr>
        <w:t xml:space="preserve">edited, </w:t>
      </w:r>
      <w:r w:rsidRPr="007028FA">
        <w:rPr>
          <w:rStyle w:val="ptbrand3"/>
          <w:i/>
          <w:color w:val="000000"/>
        </w:rPr>
        <w:t>Environmental Ethics: Intercultural Perspectives</w:t>
      </w:r>
      <w:r>
        <w:rPr>
          <w:rStyle w:val="ptbrand3"/>
          <w:color w:val="000000"/>
        </w:rPr>
        <w:t>.</w:t>
      </w:r>
      <w:proofErr w:type="gramEnd"/>
      <w:r>
        <w:rPr>
          <w:rStyle w:val="ptbrand3"/>
          <w:color w:val="000000"/>
        </w:rPr>
        <w:t xml:space="preserve">  1994</w:t>
      </w:r>
      <w:proofErr w:type="gramStart"/>
      <w:r>
        <w:rPr>
          <w:rStyle w:val="ptbrand3"/>
          <w:color w:val="000000"/>
        </w:rPr>
        <w:t>.</w:t>
      </w:r>
      <w:proofErr w:type="gramEnd"/>
      <w:r>
        <w:rPr>
          <w:rStyle w:val="ptbrand3"/>
          <w:color w:val="000000"/>
        </w:rPr>
        <w:br/>
        <w:t>Chapter 7 “In search of an environmental ethics in early Daoism”</w:t>
      </w:r>
      <w:r>
        <w:rPr>
          <w:rStyle w:val="ptbrand3"/>
          <w:color w:val="000000"/>
        </w:rPr>
        <w:br/>
        <w:t xml:space="preserve">Chapter 8 “Ecosystem sustainability: A </w:t>
      </w:r>
      <w:proofErr w:type="spellStart"/>
      <w:r>
        <w:rPr>
          <w:rStyle w:val="ptbrand3"/>
          <w:color w:val="000000"/>
        </w:rPr>
        <w:t>Daoist</w:t>
      </w:r>
      <w:proofErr w:type="spellEnd"/>
      <w:r>
        <w:rPr>
          <w:rStyle w:val="ptbrand3"/>
          <w:color w:val="000000"/>
        </w:rPr>
        <w:t xml:space="preserve"> perspective”</w:t>
      </w:r>
      <w:r>
        <w:rPr>
          <w:rStyle w:val="ptbrand3"/>
          <w:color w:val="000000"/>
        </w:rPr>
        <w:br/>
        <w:t xml:space="preserve">Chapter 9 “Healing and the earth: </w:t>
      </w:r>
      <w:proofErr w:type="spellStart"/>
      <w:r>
        <w:rPr>
          <w:rStyle w:val="ptbrand3"/>
          <w:color w:val="000000"/>
        </w:rPr>
        <w:t>Daoist</w:t>
      </w:r>
      <w:proofErr w:type="spellEnd"/>
      <w:r>
        <w:rPr>
          <w:rStyle w:val="ptbrand3"/>
          <w:color w:val="000000"/>
        </w:rPr>
        <w:t xml:space="preserve"> cultivation in comparative perspective”</w:t>
      </w:r>
    </w:p>
    <w:p w:rsidR="00B073EA" w:rsidRPr="00005E6D" w:rsidRDefault="00B073EA" w:rsidP="00B073EA">
      <w:pPr>
        <w:rPr>
          <w:i/>
          <w:iCs/>
        </w:rPr>
      </w:pPr>
      <w:r w:rsidRPr="000A5169">
        <w:t xml:space="preserve">Stuart </w:t>
      </w:r>
      <w:proofErr w:type="spellStart"/>
      <w:r w:rsidRPr="000A5169">
        <w:t>Picken</w:t>
      </w:r>
      <w:proofErr w:type="spellEnd"/>
      <w:r w:rsidRPr="000A5169">
        <w:t xml:space="preserve">, </w:t>
      </w:r>
      <w:r>
        <w:t>“</w:t>
      </w:r>
      <w:r w:rsidRPr="000A5169">
        <w:rPr>
          <w:rStyle w:val="Emphasis"/>
        </w:rPr>
        <w:t>Shinto Meditations for Revering the Earth</w:t>
      </w:r>
      <w:r>
        <w:rPr>
          <w:rStyle w:val="Emphasis"/>
        </w:rPr>
        <w:br/>
      </w:r>
      <w:r w:rsidRPr="003A0257">
        <w:rPr>
          <w:rFonts w:eastAsia="Times New Roman"/>
          <w:bCs/>
          <w:lang w:eastAsia="en-US"/>
        </w:rPr>
        <w:t xml:space="preserve">“Visualizing Nature in Japan” by Elaine </w:t>
      </w:r>
      <w:proofErr w:type="spellStart"/>
      <w:r w:rsidRPr="003A0257">
        <w:rPr>
          <w:rFonts w:eastAsia="Times New Roman"/>
          <w:bCs/>
          <w:lang w:eastAsia="en-US"/>
        </w:rPr>
        <w:t>Gerbert</w:t>
      </w:r>
      <w:proofErr w:type="spellEnd"/>
      <w:r w:rsidRPr="003A0257">
        <w:rPr>
          <w:rFonts w:eastAsia="Times New Roman"/>
          <w:bCs/>
          <w:lang w:eastAsia="en-US"/>
        </w:rPr>
        <w:t xml:space="preserve">, </w:t>
      </w:r>
      <w:r w:rsidRPr="003A0257">
        <w:rPr>
          <w:rFonts w:eastAsia="Times New Roman"/>
          <w:bCs/>
          <w:i/>
          <w:iCs/>
          <w:lang w:eastAsia="en-US"/>
        </w:rPr>
        <w:t>Education About Asia</w:t>
      </w:r>
      <w:r w:rsidRPr="003A0257">
        <w:rPr>
          <w:rFonts w:eastAsia="Times New Roman"/>
          <w:bCs/>
          <w:lang w:eastAsia="en-US"/>
        </w:rPr>
        <w:t xml:space="preserve"> 6, no. 2 (Fall 2001):17-27.</w:t>
      </w:r>
    </w:p>
    <w:p w:rsidR="00B073EA" w:rsidRPr="00B6728F" w:rsidRDefault="00B073EA" w:rsidP="00B073EA">
      <w:pPr>
        <w:rPr>
          <w:rFonts w:eastAsia="Times New Roman"/>
          <w:bCs/>
          <w:lang w:eastAsia="en-US"/>
        </w:rPr>
      </w:pPr>
      <w:r w:rsidRPr="00B6728F">
        <w:rPr>
          <w:rFonts w:eastAsia="Times New Roman"/>
          <w:bCs/>
          <w:lang w:eastAsia="en-US"/>
        </w:rPr>
        <w:t xml:space="preserve">Thomas P. </w:t>
      </w:r>
      <w:proofErr w:type="spellStart"/>
      <w:r w:rsidRPr="00B6728F">
        <w:rPr>
          <w:rFonts w:eastAsia="Times New Roman"/>
          <w:bCs/>
          <w:lang w:eastAsia="en-US"/>
        </w:rPr>
        <w:t>Kasulis</w:t>
      </w:r>
      <w:proofErr w:type="spellEnd"/>
      <w:r w:rsidRPr="00B6728F">
        <w:rPr>
          <w:rFonts w:eastAsia="Times New Roman"/>
          <w:bCs/>
          <w:lang w:eastAsia="en-US"/>
        </w:rPr>
        <w:t xml:space="preserve">, </w:t>
      </w:r>
      <w:r w:rsidRPr="00B6728F">
        <w:rPr>
          <w:rFonts w:eastAsia="Times New Roman"/>
          <w:bCs/>
          <w:i/>
          <w:lang w:eastAsia="en-US"/>
        </w:rPr>
        <w:t>Shinto: The Way Home</w:t>
      </w:r>
      <w:r w:rsidRPr="00B6728F">
        <w:rPr>
          <w:rFonts w:eastAsia="Times New Roman"/>
          <w:bCs/>
          <w:lang w:eastAsia="en-US"/>
        </w:rPr>
        <w:t xml:space="preserve"> (University of Hawaii, 2004).</w:t>
      </w:r>
    </w:p>
    <w:p w:rsidR="00B073EA" w:rsidRDefault="00B073EA" w:rsidP="00B073EA"/>
    <w:p w:rsidR="00B073EA" w:rsidRDefault="00B073EA" w:rsidP="00B073EA"/>
    <w:p w:rsidR="00B073EA" w:rsidRDefault="00B073EA" w:rsidP="00B073EA">
      <w:r>
        <w:t>Instruction for discussions</w:t>
      </w:r>
    </w:p>
    <w:p w:rsidR="00B073EA" w:rsidRDefault="00B073EA" w:rsidP="00B073EA">
      <w:r>
        <w:rPr>
          <w:b/>
        </w:rPr>
        <w:t xml:space="preserve">Discussion 6: </w:t>
      </w:r>
      <w:r w:rsidRPr="00C72969">
        <w:t>Sustainability in East Asian traditions</w:t>
      </w:r>
      <w:r>
        <w:t>: China and Japan in comparison</w:t>
      </w:r>
    </w:p>
    <w:p w:rsidR="00B073EA" w:rsidRDefault="00B073EA" w:rsidP="00B073EA"/>
    <w:p w:rsidR="00B073EA" w:rsidRDefault="00B073EA" w:rsidP="00B073EA">
      <w:pPr>
        <w:rPr>
          <w:spacing w:val="-3"/>
        </w:rPr>
      </w:pPr>
      <w:r>
        <w:tab/>
        <w:t xml:space="preserve">Students are divided into four groups, following the </w:t>
      </w:r>
      <w:proofErr w:type="spellStart"/>
      <w:r>
        <w:t>Daoist</w:t>
      </w:r>
      <w:proofErr w:type="spellEnd"/>
      <w:r>
        <w:t xml:space="preserve"> and </w:t>
      </w:r>
      <w:proofErr w:type="spellStart"/>
      <w:r>
        <w:t>Shintoist</w:t>
      </w:r>
      <w:proofErr w:type="spellEnd"/>
      <w:r>
        <w:t xml:space="preserve"> reading list below.</w:t>
      </w:r>
      <w:r>
        <w:rPr>
          <w:spacing w:val="-3"/>
        </w:rPr>
        <w:t xml:space="preserve">  As small groups have different focuses, each student should select a topic from your group reading assignments to do library research.  </w:t>
      </w:r>
    </w:p>
    <w:p w:rsidR="00B073EA" w:rsidRDefault="00B073EA" w:rsidP="00B073EA">
      <w:pPr>
        <w:rPr>
          <w:spacing w:val="-3"/>
        </w:rPr>
      </w:pPr>
    </w:p>
    <w:p w:rsidR="00B073EA" w:rsidRDefault="00B073EA" w:rsidP="00B073EA">
      <w:pPr>
        <w:ind w:left="360" w:hanging="360"/>
        <w:rPr>
          <w:rFonts w:eastAsia="Times New Roman"/>
          <w:lang w:eastAsia="en-US"/>
        </w:rPr>
      </w:pPr>
      <w:proofErr w:type="gramStart"/>
      <w:r w:rsidRPr="00EE6521">
        <w:rPr>
          <w:rFonts w:eastAsia="Times New Roman"/>
          <w:b/>
          <w:lang w:eastAsia="en-US"/>
        </w:rPr>
        <w:t xml:space="preserve">Daoism </w:t>
      </w:r>
      <w:r>
        <w:rPr>
          <w:rFonts w:eastAsia="Times New Roman"/>
          <w:b/>
          <w:lang w:eastAsia="en-US"/>
        </w:rPr>
        <w:br/>
      </w:r>
      <w:r>
        <w:rPr>
          <w:rFonts w:eastAsia="Times New Roman"/>
          <w:lang w:eastAsia="en-US"/>
        </w:rPr>
        <w:t>1.</w:t>
      </w:r>
      <w:proofErr w:type="gramEnd"/>
      <w:r>
        <w:rPr>
          <w:rFonts w:eastAsia="Times New Roman"/>
          <w:lang w:eastAsia="en-US"/>
        </w:rPr>
        <w:t xml:space="preserve"> Charles </w:t>
      </w:r>
      <w:proofErr w:type="spellStart"/>
      <w:r>
        <w:rPr>
          <w:rFonts w:eastAsia="Times New Roman"/>
          <w:lang w:eastAsia="en-US"/>
        </w:rPr>
        <w:t>Wenkel</w:t>
      </w:r>
      <w:proofErr w:type="spellEnd"/>
      <w:r>
        <w:rPr>
          <w:rFonts w:eastAsia="Times New Roman"/>
          <w:lang w:eastAsia="en-US"/>
        </w:rPr>
        <w:t xml:space="preserve"> and James A.F. </w:t>
      </w:r>
      <w:proofErr w:type="gramStart"/>
      <w:r>
        <w:rPr>
          <w:rFonts w:eastAsia="Times New Roman"/>
          <w:lang w:eastAsia="en-US"/>
        </w:rPr>
        <w:t>Stoner,</w:t>
      </w:r>
      <w:proofErr w:type="gramEnd"/>
      <w:r>
        <w:rPr>
          <w:rFonts w:eastAsia="Times New Roman"/>
          <w:lang w:eastAsia="en-US"/>
        </w:rPr>
        <w:t xml:space="preserve"> edited. </w:t>
      </w:r>
      <w:r>
        <w:rPr>
          <w:rFonts w:eastAsia="Times New Roman"/>
          <w:i/>
          <w:lang w:eastAsia="en-US"/>
        </w:rPr>
        <w:t xml:space="preserve">Management Education for Sustainability </w:t>
      </w:r>
      <w:r>
        <w:rPr>
          <w:rFonts w:eastAsia="Times New Roman"/>
          <w:lang w:eastAsia="en-US"/>
        </w:rPr>
        <w:t xml:space="preserve">Chapter 4 John </w:t>
      </w:r>
      <w:proofErr w:type="spellStart"/>
      <w:r>
        <w:rPr>
          <w:rFonts w:eastAsia="Times New Roman"/>
          <w:lang w:eastAsia="en-US"/>
        </w:rPr>
        <w:t>Hollwitz</w:t>
      </w:r>
      <w:proofErr w:type="spellEnd"/>
      <w:r>
        <w:rPr>
          <w:rFonts w:eastAsia="Times New Roman"/>
          <w:lang w:eastAsia="en-US"/>
        </w:rPr>
        <w:t>, “Taoism and Innovation in China: Recovering the Legacy of Environmentally Sustainable Enterprise,” 2009</w:t>
      </w:r>
      <w:r>
        <w:rPr>
          <w:rFonts w:eastAsia="Times New Roman"/>
          <w:lang w:eastAsia="en-US"/>
        </w:rPr>
        <w:br/>
      </w:r>
      <w:r>
        <w:rPr>
          <w:rStyle w:val="ptbrand3"/>
          <w:color w:val="000000"/>
        </w:rPr>
        <w:t xml:space="preserve">2. </w:t>
      </w:r>
      <w:proofErr w:type="gramStart"/>
      <w:r w:rsidRPr="00DC2766">
        <w:rPr>
          <w:rStyle w:val="ptbrand3"/>
          <w:color w:val="000000"/>
        </w:rPr>
        <w:t>King-</w:t>
      </w:r>
      <w:proofErr w:type="spellStart"/>
      <w:r w:rsidRPr="00DC2766">
        <w:rPr>
          <w:rStyle w:val="ptbrand3"/>
          <w:color w:val="000000"/>
        </w:rPr>
        <w:t>Tak</w:t>
      </w:r>
      <w:proofErr w:type="spellEnd"/>
      <w:r w:rsidRPr="00DC2766">
        <w:rPr>
          <w:rStyle w:val="ptbrand3"/>
          <w:color w:val="000000"/>
        </w:rPr>
        <w:t xml:space="preserve"> </w:t>
      </w:r>
      <w:proofErr w:type="spellStart"/>
      <w:r w:rsidRPr="00DC2766">
        <w:rPr>
          <w:rStyle w:val="ptbrand3"/>
          <w:color w:val="000000"/>
        </w:rPr>
        <w:t>Ip</w:t>
      </w:r>
      <w:proofErr w:type="spellEnd"/>
      <w:r>
        <w:rPr>
          <w:rStyle w:val="ptbrand3"/>
          <w:color w:val="000000"/>
        </w:rPr>
        <w:t>,</w:t>
      </w:r>
      <w:r w:rsidRPr="00DC2766">
        <w:rPr>
          <w:rStyle w:val="ptbrand3"/>
          <w:color w:val="000000"/>
        </w:rPr>
        <w:t xml:space="preserve"> </w:t>
      </w:r>
      <w:r>
        <w:rPr>
          <w:rStyle w:val="ptbrand3"/>
          <w:color w:val="000000"/>
        </w:rPr>
        <w:t xml:space="preserve">edited, </w:t>
      </w:r>
      <w:r w:rsidRPr="007028FA">
        <w:rPr>
          <w:rStyle w:val="ptbrand3"/>
          <w:i/>
          <w:color w:val="000000"/>
        </w:rPr>
        <w:t>Environmental Ethics: Intercultural Perspectives</w:t>
      </w:r>
      <w:r>
        <w:rPr>
          <w:rStyle w:val="ptbrand3"/>
          <w:color w:val="000000"/>
        </w:rPr>
        <w:t>.</w:t>
      </w:r>
      <w:proofErr w:type="gramEnd"/>
      <w:r>
        <w:rPr>
          <w:rStyle w:val="ptbrand3"/>
          <w:color w:val="000000"/>
        </w:rPr>
        <w:t xml:space="preserve">  1994</w:t>
      </w:r>
      <w:proofErr w:type="gramStart"/>
      <w:r>
        <w:rPr>
          <w:rStyle w:val="ptbrand3"/>
          <w:color w:val="000000"/>
        </w:rPr>
        <w:t>.</w:t>
      </w:r>
      <w:proofErr w:type="gramEnd"/>
      <w:r>
        <w:rPr>
          <w:rStyle w:val="ptbrand3"/>
          <w:color w:val="000000"/>
        </w:rPr>
        <w:br/>
        <w:t xml:space="preserve">Chapter 8 “Ecosystem sustainability: A </w:t>
      </w:r>
      <w:proofErr w:type="spellStart"/>
      <w:r>
        <w:rPr>
          <w:rStyle w:val="ptbrand3"/>
          <w:color w:val="000000"/>
        </w:rPr>
        <w:t>Daoist</w:t>
      </w:r>
      <w:proofErr w:type="spellEnd"/>
      <w:r>
        <w:rPr>
          <w:rStyle w:val="ptbrand3"/>
          <w:color w:val="000000"/>
        </w:rPr>
        <w:t xml:space="preserve"> perspective”</w:t>
      </w:r>
      <w:r>
        <w:rPr>
          <w:rStyle w:val="ptbrand3"/>
          <w:color w:val="000000"/>
        </w:rPr>
        <w:br/>
        <w:t xml:space="preserve">Chapter 9 “Healing and the earth: </w:t>
      </w:r>
      <w:proofErr w:type="spellStart"/>
      <w:r>
        <w:rPr>
          <w:rStyle w:val="ptbrand3"/>
          <w:color w:val="000000"/>
        </w:rPr>
        <w:t>Daoist</w:t>
      </w:r>
      <w:proofErr w:type="spellEnd"/>
      <w:r>
        <w:rPr>
          <w:rStyle w:val="ptbrand3"/>
          <w:color w:val="000000"/>
        </w:rPr>
        <w:t xml:space="preserve"> cultivation in comparative perspective”</w:t>
      </w:r>
      <w:r>
        <w:rPr>
          <w:rStyle w:val="ptbrand3"/>
          <w:color w:val="000000"/>
        </w:rPr>
        <w:br/>
        <w:t>3.</w:t>
      </w:r>
      <w:r w:rsidRPr="00511B93">
        <w:t xml:space="preserve"> </w:t>
      </w:r>
      <w:proofErr w:type="gramStart"/>
      <w:r w:rsidRPr="00511B93">
        <w:rPr>
          <w:rFonts w:eastAsia="Times New Roman"/>
          <w:lang w:eastAsia="en-US"/>
        </w:rPr>
        <w:t xml:space="preserve">N. J. </w:t>
      </w:r>
      <w:proofErr w:type="spellStart"/>
      <w:r w:rsidRPr="00511B93">
        <w:rPr>
          <w:rFonts w:eastAsia="Times New Roman"/>
          <w:lang w:eastAsia="en-US"/>
        </w:rPr>
        <w:t>Girardot</w:t>
      </w:r>
      <w:proofErr w:type="spellEnd"/>
      <w:r w:rsidRPr="00511B93">
        <w:rPr>
          <w:rFonts w:eastAsia="Times New Roman"/>
          <w:lang w:eastAsia="en-US"/>
        </w:rPr>
        <w:t xml:space="preserve">, James Miller, and Liu </w:t>
      </w:r>
      <w:proofErr w:type="spellStart"/>
      <w:r w:rsidRPr="00511B93">
        <w:rPr>
          <w:rFonts w:eastAsia="Times New Roman"/>
          <w:lang w:eastAsia="en-US"/>
        </w:rPr>
        <w:t>Xiaogan</w:t>
      </w:r>
      <w:proofErr w:type="spellEnd"/>
      <w:r w:rsidRPr="00511B93">
        <w:rPr>
          <w:rFonts w:eastAsia="Times New Roman"/>
          <w:lang w:eastAsia="en-US"/>
        </w:rPr>
        <w:t>, Editors.</w:t>
      </w:r>
      <w:proofErr w:type="gramEnd"/>
      <w:r w:rsidRPr="00511B93">
        <w:rPr>
          <w:rFonts w:eastAsia="Times New Roman"/>
          <w:lang w:eastAsia="en-US"/>
        </w:rPr>
        <w:t xml:space="preserve"> </w:t>
      </w:r>
      <w:r w:rsidRPr="0026281D">
        <w:rPr>
          <w:rFonts w:eastAsia="Times New Roman"/>
          <w:i/>
          <w:lang w:eastAsia="en-US"/>
        </w:rPr>
        <w:t>Daoism and Ecology: Ways within a Cosmic Landscape</w:t>
      </w:r>
      <w:r>
        <w:rPr>
          <w:rFonts w:eastAsia="Times New Roman"/>
          <w:lang w:eastAsia="en-US"/>
        </w:rPr>
        <w:t>.</w:t>
      </w:r>
      <w:r w:rsidRPr="00511B93">
        <w:rPr>
          <w:rFonts w:eastAsia="Times New Roman"/>
          <w:lang w:eastAsia="en-US"/>
        </w:rPr>
        <w:t xml:space="preserve"> </w:t>
      </w:r>
      <w:hyperlink r:id="rId11" w:history="1">
        <w:r w:rsidRPr="00511B93">
          <w:rPr>
            <w:rFonts w:eastAsia="Times New Roman"/>
            <w:lang w:eastAsia="en-US"/>
          </w:rPr>
          <w:t>Cambridge</w:t>
        </w:r>
      </w:hyperlink>
      <w:r w:rsidRPr="00511B93">
        <w:rPr>
          <w:rFonts w:eastAsia="Times New Roman"/>
          <w:lang w:eastAsia="en-US"/>
        </w:rPr>
        <w:t xml:space="preserve">: </w:t>
      </w:r>
      <w:hyperlink r:id="rId12" w:history="1">
        <w:r w:rsidRPr="00511B93">
          <w:rPr>
            <w:rFonts w:eastAsia="Times New Roman"/>
            <w:lang w:eastAsia="en-US"/>
          </w:rPr>
          <w:t>Harvard University</w:t>
        </w:r>
      </w:hyperlink>
      <w:r w:rsidRPr="00511B93">
        <w:rPr>
          <w:rFonts w:eastAsia="Times New Roman"/>
          <w:lang w:eastAsia="en-US"/>
        </w:rPr>
        <w:t xml:space="preserve"> Press, 2001.</w:t>
      </w:r>
    </w:p>
    <w:p w:rsidR="00B073EA" w:rsidRDefault="00B073EA" w:rsidP="00B073EA">
      <w:pPr>
        <w:ind w:left="360" w:hanging="360"/>
        <w:rPr>
          <w:rFonts w:eastAsia="Times New Roman"/>
          <w:lang w:eastAsia="en-US"/>
        </w:rPr>
      </w:pPr>
      <w:r>
        <w:rPr>
          <w:rFonts w:eastAsia="Times New Roman"/>
          <w:lang w:eastAsia="en-US"/>
        </w:rPr>
        <w:lastRenderedPageBreak/>
        <w:tab/>
        <w:t>“Daoism” and “Deep Ecology”: Fantasy and Potentiality by Jordan paper, pp. 3-22</w:t>
      </w:r>
      <w:r>
        <w:rPr>
          <w:rFonts w:eastAsia="Times New Roman"/>
          <w:lang w:eastAsia="en-US"/>
        </w:rPr>
        <w:br/>
        <w:t xml:space="preserve">“Nature as Part of Human Culture in Daoism” by Michael </w:t>
      </w:r>
      <w:proofErr w:type="spellStart"/>
      <w:r>
        <w:rPr>
          <w:rFonts w:eastAsia="Times New Roman"/>
          <w:lang w:eastAsia="en-US"/>
        </w:rPr>
        <w:t>LaFargue</w:t>
      </w:r>
      <w:proofErr w:type="spellEnd"/>
      <w:r>
        <w:rPr>
          <w:rFonts w:eastAsia="Times New Roman"/>
          <w:lang w:eastAsia="en-US"/>
        </w:rPr>
        <w:t>, pp. 45-60</w:t>
      </w:r>
    </w:p>
    <w:p w:rsidR="00B073EA" w:rsidRDefault="00B073EA" w:rsidP="00B073EA">
      <w:pPr>
        <w:ind w:left="360" w:hanging="360"/>
        <w:rPr>
          <w:rFonts w:eastAsia="Times New Roman"/>
          <w:bCs/>
        </w:rPr>
      </w:pPr>
      <w:r>
        <w:rPr>
          <w:b/>
        </w:rPr>
        <w:t xml:space="preserve">Shinto </w:t>
      </w:r>
      <w:r>
        <w:rPr>
          <w:rFonts w:eastAsia="Times New Roman"/>
          <w:lang w:eastAsia="en-US"/>
        </w:rPr>
        <w:br/>
      </w:r>
      <w:r>
        <w:t xml:space="preserve">(1) </w:t>
      </w:r>
      <w:r w:rsidRPr="000A5169">
        <w:t xml:space="preserve">Stuart </w:t>
      </w:r>
      <w:proofErr w:type="spellStart"/>
      <w:r w:rsidRPr="000A5169">
        <w:t>Picken</w:t>
      </w:r>
      <w:proofErr w:type="spellEnd"/>
      <w:r w:rsidRPr="000A5169">
        <w:t xml:space="preserve">, </w:t>
      </w:r>
      <w:r>
        <w:t>“</w:t>
      </w:r>
      <w:r w:rsidRPr="000A5169">
        <w:rPr>
          <w:rStyle w:val="Emphasis"/>
        </w:rPr>
        <w:t>Shinto Meditations for Revering the Earth</w:t>
      </w:r>
      <w:r>
        <w:rPr>
          <w:rStyle w:val="Emphasis"/>
        </w:rPr>
        <w:t xml:space="preserve">: </w:t>
      </w:r>
      <w:r w:rsidRPr="00E461EA">
        <w:rPr>
          <w:rFonts w:eastAsia="Times New Roman"/>
          <w:bCs/>
        </w:rPr>
        <w:t>A</w:t>
      </w:r>
      <w:r>
        <w:rPr>
          <w:rFonts w:eastAsia="Times New Roman"/>
          <w:bCs/>
        </w:rPr>
        <w:t xml:space="preserve">nalysis of impressions on sustainability and preference perceive from externals of architecture” </w:t>
      </w:r>
      <w:r w:rsidRPr="00E461EA">
        <w:rPr>
          <w:rFonts w:eastAsia="Times New Roman"/>
          <w:bCs/>
        </w:rPr>
        <w:t>Study on sustainability of architectural design Part 1.</w:t>
      </w:r>
      <w:r>
        <w:rPr>
          <w:rFonts w:eastAsia="Times New Roman"/>
          <w:bCs/>
        </w:rPr>
        <w:t xml:space="preserve"> </w:t>
      </w:r>
      <w:r w:rsidRPr="00E461EA">
        <w:rPr>
          <w:rFonts w:eastAsia="Times New Roman"/>
          <w:bCs/>
        </w:rPr>
        <w:t>Journal of Architecture and Plannin</w:t>
      </w:r>
      <w:r>
        <w:rPr>
          <w:rFonts w:eastAsia="Times New Roman"/>
          <w:bCs/>
        </w:rPr>
        <w:t>g, Vol. 75 (2010) No. 647, pages 227-233</w:t>
      </w:r>
    </w:p>
    <w:p w:rsidR="00B073EA" w:rsidRDefault="00B073EA" w:rsidP="00B073EA">
      <w:pPr>
        <w:ind w:left="360"/>
        <w:rPr>
          <w:rFonts w:eastAsia="Times New Roman"/>
          <w:bCs/>
          <w:lang w:eastAsia="en-US"/>
        </w:rPr>
      </w:pPr>
      <w:r>
        <w:t xml:space="preserve">(2) </w:t>
      </w:r>
      <w:r w:rsidRPr="003A0257">
        <w:rPr>
          <w:rFonts w:eastAsia="Times New Roman"/>
          <w:bCs/>
          <w:lang w:eastAsia="en-US"/>
        </w:rPr>
        <w:t xml:space="preserve">“Visualizing Nature in Japan” by Elaine </w:t>
      </w:r>
      <w:proofErr w:type="spellStart"/>
      <w:r w:rsidRPr="003A0257">
        <w:rPr>
          <w:rFonts w:eastAsia="Times New Roman"/>
          <w:bCs/>
          <w:lang w:eastAsia="en-US"/>
        </w:rPr>
        <w:t>Gerbert</w:t>
      </w:r>
      <w:proofErr w:type="spellEnd"/>
      <w:r w:rsidRPr="003A0257">
        <w:rPr>
          <w:rFonts w:eastAsia="Times New Roman"/>
          <w:bCs/>
          <w:lang w:eastAsia="en-US"/>
        </w:rPr>
        <w:t xml:space="preserve">, </w:t>
      </w:r>
      <w:r w:rsidRPr="003A0257">
        <w:rPr>
          <w:rFonts w:eastAsia="Times New Roman"/>
          <w:bCs/>
          <w:i/>
          <w:iCs/>
          <w:lang w:eastAsia="en-US"/>
        </w:rPr>
        <w:t xml:space="preserve">Education </w:t>
      </w:r>
      <w:proofErr w:type="gramStart"/>
      <w:r w:rsidRPr="003A0257">
        <w:rPr>
          <w:rFonts w:eastAsia="Times New Roman"/>
          <w:bCs/>
          <w:i/>
          <w:iCs/>
          <w:lang w:eastAsia="en-US"/>
        </w:rPr>
        <w:t>About</w:t>
      </w:r>
      <w:proofErr w:type="gramEnd"/>
      <w:r w:rsidRPr="003A0257">
        <w:rPr>
          <w:rFonts w:eastAsia="Times New Roman"/>
          <w:bCs/>
          <w:i/>
          <w:iCs/>
          <w:lang w:eastAsia="en-US"/>
        </w:rPr>
        <w:t xml:space="preserve"> Asia</w:t>
      </w:r>
      <w:r w:rsidRPr="003A0257">
        <w:rPr>
          <w:rFonts w:eastAsia="Times New Roman"/>
          <w:bCs/>
          <w:lang w:eastAsia="en-US"/>
        </w:rPr>
        <w:t xml:space="preserve"> 6, no. 2 (Fall 2001):17-27.</w:t>
      </w:r>
    </w:p>
    <w:p w:rsidR="00B073EA" w:rsidRPr="00B6728F" w:rsidRDefault="00B073EA" w:rsidP="00B073EA">
      <w:pPr>
        <w:ind w:left="360"/>
        <w:rPr>
          <w:rFonts w:eastAsia="Times New Roman"/>
          <w:bCs/>
          <w:lang w:eastAsia="en-US"/>
        </w:rPr>
      </w:pPr>
      <w:r>
        <w:rPr>
          <w:rFonts w:eastAsia="Times New Roman"/>
          <w:bCs/>
          <w:lang w:eastAsia="en-US"/>
        </w:rPr>
        <w:t xml:space="preserve">(3) </w:t>
      </w:r>
      <w:r w:rsidRPr="00B6728F">
        <w:rPr>
          <w:rFonts w:eastAsia="Times New Roman"/>
          <w:bCs/>
          <w:lang w:eastAsia="en-US"/>
        </w:rPr>
        <w:t xml:space="preserve">Thomas P. </w:t>
      </w:r>
      <w:proofErr w:type="spellStart"/>
      <w:r w:rsidRPr="00B6728F">
        <w:rPr>
          <w:rFonts w:eastAsia="Times New Roman"/>
          <w:bCs/>
          <w:lang w:eastAsia="en-US"/>
        </w:rPr>
        <w:t>Kasulis</w:t>
      </w:r>
      <w:proofErr w:type="spellEnd"/>
      <w:r w:rsidRPr="00B6728F">
        <w:rPr>
          <w:rFonts w:eastAsia="Times New Roman"/>
          <w:bCs/>
          <w:lang w:eastAsia="en-US"/>
        </w:rPr>
        <w:t xml:space="preserve">, </w:t>
      </w:r>
      <w:r w:rsidRPr="00B6728F">
        <w:rPr>
          <w:rFonts w:eastAsia="Times New Roman"/>
          <w:bCs/>
          <w:i/>
          <w:lang w:eastAsia="en-US"/>
        </w:rPr>
        <w:t>Shinto: The Way Home</w:t>
      </w:r>
      <w:r w:rsidRPr="00B6728F">
        <w:rPr>
          <w:rFonts w:eastAsia="Times New Roman"/>
          <w:bCs/>
          <w:lang w:eastAsia="en-US"/>
        </w:rPr>
        <w:t xml:space="preserve"> (University of Hawaii, 2004).</w:t>
      </w:r>
    </w:p>
    <w:p w:rsidR="00B073EA" w:rsidRDefault="00B073EA" w:rsidP="00B073EA">
      <w:pPr>
        <w:rPr>
          <w:spacing w:val="-3"/>
        </w:rPr>
      </w:pPr>
    </w:p>
    <w:p w:rsidR="00B073EA" w:rsidRPr="008814C2" w:rsidRDefault="00B073EA" w:rsidP="00B073EA">
      <w:pPr>
        <w:ind w:firstLine="270"/>
      </w:pPr>
      <w:r>
        <w:rPr>
          <w:spacing w:val="-3"/>
        </w:rPr>
        <w:t>After small group gathering, the whole class will hear each student’s research and report.</w:t>
      </w:r>
    </w:p>
    <w:p w:rsidR="00B073EA" w:rsidRPr="00C72969" w:rsidRDefault="00B073EA" w:rsidP="00B073EA"/>
    <w:p w:rsidR="00B073EA" w:rsidRDefault="00B073EA" w:rsidP="00B073EA">
      <w:pPr>
        <w:pStyle w:val="Date"/>
        <w:ind w:firstLine="720"/>
        <w:rPr>
          <w:b/>
          <w:bCs/>
          <w:spacing w:val="-3"/>
        </w:rPr>
      </w:pPr>
      <w:r w:rsidRPr="00154B41">
        <w:rPr>
          <w:b/>
          <w:bCs/>
          <w:spacing w:val="-3"/>
        </w:rPr>
        <w:t>Final Examination</w:t>
      </w:r>
    </w:p>
    <w:p w:rsidR="00B073EA" w:rsidRDefault="00B073EA" w:rsidP="00B073EA">
      <w:pPr>
        <w:ind w:firstLine="720"/>
        <w:rPr>
          <w:spacing w:val="-3"/>
        </w:rPr>
      </w:pPr>
      <w:r w:rsidRPr="00154B41">
        <w:rPr>
          <w:spacing w:val="-3"/>
        </w:rPr>
        <w:t xml:space="preserve">Write </w:t>
      </w:r>
      <w:r>
        <w:rPr>
          <w:spacing w:val="-3"/>
        </w:rPr>
        <w:t xml:space="preserve">two essays: </w:t>
      </w:r>
    </w:p>
    <w:p w:rsidR="00B073EA" w:rsidRDefault="00B073EA" w:rsidP="00B073EA">
      <w:pPr>
        <w:ind w:firstLine="720"/>
        <w:rPr>
          <w:spacing w:val="-3"/>
        </w:rPr>
      </w:pPr>
      <w:r>
        <w:rPr>
          <w:spacing w:val="-3"/>
        </w:rPr>
        <w:t xml:space="preserve">(1) Compare the leading class in Medieval China (Tang to Ming) and Medieval Japan (Kamakura, </w:t>
      </w:r>
      <w:proofErr w:type="spellStart"/>
      <w:r>
        <w:rPr>
          <w:spacing w:val="-3"/>
        </w:rPr>
        <w:t>Ashicago</w:t>
      </w:r>
      <w:proofErr w:type="spellEnd"/>
      <w:r>
        <w:rPr>
          <w:spacing w:val="-3"/>
        </w:rPr>
        <w:t>, and Tokugawa)</w:t>
      </w:r>
    </w:p>
    <w:p w:rsidR="00B073EA" w:rsidRDefault="00B073EA" w:rsidP="00B073EA">
      <w:pPr>
        <w:ind w:firstLine="720"/>
        <w:rPr>
          <w:spacing w:val="-3"/>
        </w:rPr>
      </w:pPr>
      <w:r>
        <w:rPr>
          <w:spacing w:val="-3"/>
        </w:rPr>
        <w:t>2) Compare the Chinese Daoism and the Japanese Shinto, discuss the human-nature relationship in the two traditions, and give your conclusion on the sustainability issues.</w:t>
      </w:r>
    </w:p>
    <w:p w:rsidR="00B073EA" w:rsidRDefault="00B073EA" w:rsidP="00B073EA">
      <w:pPr>
        <w:ind w:firstLine="720"/>
        <w:rPr>
          <w:spacing w:val="-3"/>
        </w:rPr>
      </w:pPr>
      <w:r>
        <w:rPr>
          <w:spacing w:val="-3"/>
        </w:rPr>
        <w:t>Each essay should be five (5</w:t>
      </w:r>
      <w:r w:rsidRPr="00154B41">
        <w:rPr>
          <w:spacing w:val="-3"/>
        </w:rPr>
        <w:t xml:space="preserve">) pages long, typewritten, and double-spaced.  In addition to the assigned class reading materials, each essay should have at least two outside materials, which should be the scholarly publications (printed and electronic each), to support the essay discussion.  </w:t>
      </w:r>
    </w:p>
    <w:p w:rsidR="00B073EA" w:rsidRPr="001F4330" w:rsidRDefault="00B073EA" w:rsidP="00B073EA"/>
    <w:p w:rsidR="00707DB1" w:rsidRDefault="00707DB1"/>
    <w:sectPr w:rsidR="00707DB1" w:rsidSect="00CA6938">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3BB" w:rsidRDefault="001703BB" w:rsidP="001703BB">
      <w:r>
        <w:separator/>
      </w:r>
    </w:p>
  </w:endnote>
  <w:endnote w:type="continuationSeparator" w:id="0">
    <w:p w:rsidR="001703BB" w:rsidRDefault="001703BB" w:rsidP="001703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4E" w:rsidRDefault="001703BB">
    <w:pPr>
      <w:pStyle w:val="Footer"/>
      <w:jc w:val="center"/>
    </w:pPr>
    <w:r>
      <w:fldChar w:fldCharType="begin"/>
    </w:r>
    <w:r w:rsidR="00B073EA">
      <w:instrText xml:space="preserve"> PAGE   \* MERGEFORMAT </w:instrText>
    </w:r>
    <w:r>
      <w:fldChar w:fldCharType="separate"/>
    </w:r>
    <w:r w:rsidR="00B86687">
      <w:rPr>
        <w:noProof/>
      </w:rPr>
      <w:t>1</w:t>
    </w:r>
    <w:r>
      <w:fldChar w:fldCharType="end"/>
    </w:r>
  </w:p>
  <w:p w:rsidR="002E204E" w:rsidRDefault="00B86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3BB" w:rsidRDefault="001703BB" w:rsidP="001703BB">
      <w:r>
        <w:separator/>
      </w:r>
    </w:p>
  </w:footnote>
  <w:footnote w:type="continuationSeparator" w:id="0">
    <w:p w:rsidR="001703BB" w:rsidRDefault="001703BB" w:rsidP="001703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073EA"/>
    <w:rsid w:val="001703BB"/>
    <w:rsid w:val="00707DB1"/>
    <w:rsid w:val="00B073EA"/>
    <w:rsid w:val="00B86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EA"/>
    <w:pPr>
      <w:spacing w:after="0" w:line="240" w:lineRule="auto"/>
    </w:pPr>
    <w:rPr>
      <w:rFonts w:ascii="Times New Roman" w:eastAsia="SimSun" w:hAnsi="Times New Roman" w:cs="Times New Roman"/>
      <w:sz w:val="24"/>
      <w:szCs w:val="24"/>
    </w:rPr>
  </w:style>
  <w:style w:type="paragraph" w:styleId="Heading3">
    <w:name w:val="heading 3"/>
    <w:basedOn w:val="Normal"/>
    <w:next w:val="Normal"/>
    <w:link w:val="Heading3Char"/>
    <w:qFormat/>
    <w:rsid w:val="00B073EA"/>
    <w:pPr>
      <w:keepNext/>
      <w:tabs>
        <w:tab w:val="left" w:pos="0"/>
      </w:tabs>
      <w:suppressAutoHyphens/>
      <w:spacing w:line="240" w:lineRule="atLeast"/>
      <w:jc w:val="center"/>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73EA"/>
    <w:rPr>
      <w:rFonts w:ascii="Times New Roman" w:eastAsia="SimSun" w:hAnsi="Times New Roman" w:cs="Times New Roman"/>
      <w:b/>
      <w:bCs/>
      <w:sz w:val="24"/>
      <w:szCs w:val="24"/>
      <w:lang w:eastAsia="en-US"/>
    </w:rPr>
  </w:style>
  <w:style w:type="character" w:styleId="Hyperlink">
    <w:name w:val="Hyperlink"/>
    <w:basedOn w:val="DefaultParagraphFont"/>
    <w:rsid w:val="00B073EA"/>
    <w:rPr>
      <w:color w:val="0000FF"/>
      <w:u w:val="single"/>
    </w:rPr>
  </w:style>
  <w:style w:type="paragraph" w:styleId="Date">
    <w:name w:val="Date"/>
    <w:basedOn w:val="Normal"/>
    <w:next w:val="Normal"/>
    <w:link w:val="DateChar"/>
    <w:rsid w:val="00B073EA"/>
  </w:style>
  <w:style w:type="character" w:customStyle="1" w:styleId="DateChar">
    <w:name w:val="Date Char"/>
    <w:basedOn w:val="DefaultParagraphFont"/>
    <w:link w:val="Date"/>
    <w:rsid w:val="00B073EA"/>
    <w:rPr>
      <w:rFonts w:ascii="Times New Roman" w:eastAsia="SimSun" w:hAnsi="Times New Roman" w:cs="Times New Roman"/>
      <w:sz w:val="24"/>
      <w:szCs w:val="24"/>
    </w:rPr>
  </w:style>
  <w:style w:type="paragraph" w:styleId="BodyText">
    <w:name w:val="Body Text"/>
    <w:basedOn w:val="Normal"/>
    <w:link w:val="BodyTextChar"/>
    <w:rsid w:val="00B073EA"/>
    <w:pPr>
      <w:spacing w:after="120"/>
    </w:pPr>
  </w:style>
  <w:style w:type="character" w:customStyle="1" w:styleId="BodyTextChar">
    <w:name w:val="Body Text Char"/>
    <w:basedOn w:val="DefaultParagraphFont"/>
    <w:link w:val="BodyText"/>
    <w:rsid w:val="00B073EA"/>
    <w:rPr>
      <w:rFonts w:ascii="Times New Roman" w:eastAsia="SimSun" w:hAnsi="Times New Roman" w:cs="Times New Roman"/>
      <w:sz w:val="24"/>
      <w:szCs w:val="24"/>
    </w:rPr>
  </w:style>
  <w:style w:type="character" w:customStyle="1" w:styleId="ptbrand3">
    <w:name w:val="ptbrand3"/>
    <w:basedOn w:val="DefaultParagraphFont"/>
    <w:rsid w:val="00B073EA"/>
  </w:style>
  <w:style w:type="paragraph" w:styleId="Footer">
    <w:name w:val="footer"/>
    <w:basedOn w:val="Normal"/>
    <w:link w:val="FooterChar"/>
    <w:uiPriority w:val="99"/>
    <w:rsid w:val="00B073EA"/>
    <w:pPr>
      <w:tabs>
        <w:tab w:val="center" w:pos="4320"/>
        <w:tab w:val="right" w:pos="8640"/>
      </w:tabs>
    </w:pPr>
  </w:style>
  <w:style w:type="character" w:customStyle="1" w:styleId="FooterChar">
    <w:name w:val="Footer Char"/>
    <w:basedOn w:val="DefaultParagraphFont"/>
    <w:link w:val="Footer"/>
    <w:uiPriority w:val="99"/>
    <w:rsid w:val="00B073EA"/>
    <w:rPr>
      <w:rFonts w:ascii="Times New Roman" w:eastAsia="SimSun" w:hAnsi="Times New Roman" w:cs="Times New Roman"/>
      <w:sz w:val="24"/>
      <w:szCs w:val="24"/>
    </w:rPr>
  </w:style>
  <w:style w:type="character" w:styleId="Emphasis">
    <w:name w:val="Emphasis"/>
    <w:basedOn w:val="DefaultParagraphFont"/>
    <w:uiPriority w:val="20"/>
    <w:qFormat/>
    <w:rsid w:val="00B073E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stia.com/googleScholar.qst;jsessionid=MWySzHvZpJ9nntYfgpvcM98fjMNWRv22nxVyyXyKlDYL4sj1D2vr!-1586998745!33515697?docId=500255767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questia.com/googleScholar.qst;jsessionid=MWySzHvZpJ9nntYfgpvcM98fjMNWRv22nxVyyXyKlDYL4sj1D2vr!-1586998745!33515697?docId=5002557676" TargetMode="External"/><Relationship Id="rId12" Type="http://schemas.openxmlformats.org/officeDocument/2006/relationships/hyperlink" Target="http://www.questia.com/googleScholar.qst;jsessionid=MWySzHvZpJ9nntYfgpvcM98fjMNWRv22nxVyyXyKlDYL4sj1D2vr!-1586998745!33515697?docId=50025576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an@central.edu" TargetMode="External"/><Relationship Id="rId11" Type="http://schemas.openxmlformats.org/officeDocument/2006/relationships/hyperlink" Target="http://www.questia.com/googleScholar.qst;jsessionid=MWySzHvZpJ9nntYfgpvcM98fjMNWRv22nxVyyXyKlDYL4sj1D2vr!-1586998745!33515697?docId=500255767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questia.com/googleScholar.qst;jsessionid=MWySzHvZpJ9nntYfgpvcM98fjMNWRv22nxVyyXyKlDYL4sj1D2vr!-1586998745!33515697?docId=5002557676" TargetMode="External"/><Relationship Id="rId4" Type="http://schemas.openxmlformats.org/officeDocument/2006/relationships/footnotes" Target="footnotes.xml"/><Relationship Id="rId9" Type="http://schemas.openxmlformats.org/officeDocument/2006/relationships/hyperlink" Target="http://www.questia.com/googleScholar.qst;jsessionid=MWySzHvZpJ9nntYfgpvcM98fjMNWRv22nxVyyXyKlDYL4sj1D2vr!-1586998745!33515697?docId=50025576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5785</Characters>
  <Application>Microsoft Office Word</Application>
  <DocSecurity>4</DocSecurity>
  <Lines>48</Lines>
  <Paragraphs>13</Paragraphs>
  <ScaleCrop>false</ScaleCrop>
  <Company>Central College</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chian</dc:creator>
  <cp:keywords/>
  <dc:description/>
  <cp:lastModifiedBy>webstudent</cp:lastModifiedBy>
  <cp:revision>2</cp:revision>
  <dcterms:created xsi:type="dcterms:W3CDTF">2011-01-19T22:51:00Z</dcterms:created>
  <dcterms:modified xsi:type="dcterms:W3CDTF">2011-01-19T22:51:00Z</dcterms:modified>
</cp:coreProperties>
</file>