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CE" w:rsidRDefault="00F073CE" w:rsidP="00F073CE">
      <w:pPr>
        <w:rPr>
          <w:b/>
          <w:sz w:val="36"/>
        </w:rPr>
      </w:pPr>
    </w:p>
    <w:p w:rsidR="00F073CE" w:rsidRDefault="00F073CE" w:rsidP="00F073CE">
      <w:pPr>
        <w:ind w:left="2880"/>
        <w:rPr>
          <w:b/>
          <w:sz w:val="36"/>
        </w:rPr>
      </w:pPr>
      <w:r>
        <w:rPr>
          <w:noProof/>
        </w:rPr>
        <w:drawing>
          <wp:anchor distT="0" distB="0" distL="114300" distR="114300" simplePos="0" relativeHeight="251658240" behindDoc="0" locked="0" layoutInCell="1" allowOverlap="1" wp14:anchorId="37D3B20D" wp14:editId="4F626567">
            <wp:simplePos x="0" y="0"/>
            <wp:positionH relativeFrom="column">
              <wp:posOffset>-472440</wp:posOffset>
            </wp:positionH>
            <wp:positionV relativeFrom="paragraph">
              <wp:posOffset>-541020</wp:posOffset>
            </wp:positionV>
            <wp:extent cx="2034540" cy="683606"/>
            <wp:effectExtent l="0" t="0" r="3810" b="2540"/>
            <wp:wrapNone/>
            <wp:docPr id="2" name="Picture 2" descr="http://www.uni.edu/newsroom/sites/default/files/UNI_horizontal_name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edu/newsroom/sites/default/files/UNI_horizontal_namepl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4540" cy="683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0CD9019A" wp14:editId="7C1F3AF9">
            <wp:simplePos x="0" y="0"/>
            <wp:positionH relativeFrom="column">
              <wp:posOffset>4411980</wp:posOffset>
            </wp:positionH>
            <wp:positionV relativeFrom="paragraph">
              <wp:posOffset>-716280</wp:posOffset>
            </wp:positionV>
            <wp:extent cx="2141855" cy="1056640"/>
            <wp:effectExtent l="0" t="0" r="0" b="0"/>
            <wp:wrapNone/>
            <wp:docPr id="3" name="Picture 3" descr="Talent Search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 Search 50th Annivers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rPr>
        <w:t xml:space="preserve">     </w:t>
      </w:r>
      <w:r>
        <w:rPr>
          <w:b/>
          <w:sz w:val="36"/>
        </w:rPr>
        <w:t>Central College ETS</w:t>
      </w:r>
      <w:bookmarkStart w:id="0" w:name="_GoBack"/>
      <w:bookmarkEnd w:id="0"/>
    </w:p>
    <w:p w:rsidR="00F073CE" w:rsidRDefault="00F073CE" w:rsidP="00F073CE">
      <w:pPr>
        <w:spacing w:line="240" w:lineRule="auto"/>
        <w:contextualSpacing/>
        <w:jc w:val="center"/>
        <w:rPr>
          <w:b/>
          <w:color w:val="7030A0"/>
          <w:sz w:val="36"/>
        </w:rPr>
      </w:pPr>
      <w:r>
        <w:rPr>
          <w:b/>
          <w:color w:val="7030A0"/>
          <w:sz w:val="36"/>
        </w:rPr>
        <w:t>Junior/Senior visit to UNI</w:t>
      </w:r>
    </w:p>
    <w:p w:rsidR="00F073CE" w:rsidRPr="005D4F60" w:rsidRDefault="00F073CE" w:rsidP="00F073CE">
      <w:pPr>
        <w:spacing w:line="240" w:lineRule="auto"/>
        <w:contextualSpacing/>
        <w:jc w:val="center"/>
        <w:rPr>
          <w:b/>
          <w:sz w:val="36"/>
        </w:rPr>
      </w:pPr>
      <w:r w:rsidRPr="005D4F60">
        <w:rPr>
          <w:b/>
          <w:sz w:val="36"/>
        </w:rPr>
        <w:t>Thursday, October 1, 2015</w:t>
      </w:r>
    </w:p>
    <w:p w:rsidR="00F073CE" w:rsidRDefault="00F073CE" w:rsidP="00F073CE">
      <w:pPr>
        <w:spacing w:line="240" w:lineRule="auto"/>
        <w:contextualSpacing/>
        <w:jc w:val="center"/>
        <w:rPr>
          <w:b/>
          <w:sz w:val="36"/>
        </w:rPr>
      </w:pPr>
    </w:p>
    <w:p w:rsidR="00F073CE" w:rsidRDefault="00F073CE" w:rsidP="00F073CE">
      <w:pPr>
        <w:spacing w:line="240" w:lineRule="auto"/>
        <w:contextualSpacing/>
        <w:jc w:val="center"/>
        <w:rPr>
          <w:sz w:val="28"/>
        </w:rPr>
      </w:pPr>
      <w:r>
        <w:rPr>
          <w:sz w:val="28"/>
        </w:rPr>
        <w:t xml:space="preserve">Central College ETS Students are invited to visit the </w:t>
      </w:r>
    </w:p>
    <w:p w:rsidR="00F073CE" w:rsidRPr="00543F26" w:rsidRDefault="00F073CE" w:rsidP="00F073CE">
      <w:pPr>
        <w:spacing w:line="240" w:lineRule="auto"/>
        <w:contextualSpacing/>
        <w:jc w:val="center"/>
        <w:rPr>
          <w:b/>
          <w:color w:val="FF0000"/>
          <w:sz w:val="28"/>
        </w:rPr>
      </w:pPr>
      <w:r w:rsidRPr="00E24BEA">
        <w:rPr>
          <w:b/>
          <w:color w:val="7030A0"/>
          <w:sz w:val="28"/>
        </w:rPr>
        <w:t xml:space="preserve">University of Northern Iowa </w:t>
      </w:r>
      <w:r w:rsidRPr="00543F26">
        <w:rPr>
          <w:b/>
          <w:sz w:val="28"/>
        </w:rPr>
        <w:t xml:space="preserve">on </w:t>
      </w:r>
      <w:r>
        <w:rPr>
          <w:b/>
          <w:sz w:val="28"/>
        </w:rPr>
        <w:t>Thursday, October 1, 2015.</w:t>
      </w:r>
    </w:p>
    <w:p w:rsidR="00F073CE" w:rsidRDefault="00F073CE" w:rsidP="00F073CE">
      <w:pPr>
        <w:spacing w:line="240" w:lineRule="auto"/>
        <w:contextualSpacing/>
        <w:jc w:val="center"/>
        <w:rPr>
          <w:sz w:val="28"/>
        </w:rPr>
      </w:pPr>
      <w:r>
        <w:rPr>
          <w:noProof/>
          <w:sz w:val="28"/>
        </w:rPr>
        <mc:AlternateContent>
          <mc:Choice Requires="wps">
            <w:drawing>
              <wp:anchor distT="0" distB="0" distL="114300" distR="114300" simplePos="0" relativeHeight="251660288" behindDoc="0" locked="0" layoutInCell="1" allowOverlap="1" wp14:anchorId="55264DFA" wp14:editId="398A62D6">
                <wp:simplePos x="0" y="0"/>
                <wp:positionH relativeFrom="column">
                  <wp:posOffset>-824162</wp:posOffset>
                </wp:positionH>
                <wp:positionV relativeFrom="paragraph">
                  <wp:posOffset>413074</wp:posOffset>
                </wp:positionV>
                <wp:extent cx="2878962" cy="2668035"/>
                <wp:effectExtent l="76200" t="0" r="0" b="227965"/>
                <wp:wrapNone/>
                <wp:docPr id="4" name="5-Point Star 4"/>
                <wp:cNvGraphicFramePr/>
                <a:graphic xmlns:a="http://schemas.openxmlformats.org/drawingml/2006/main">
                  <a:graphicData uri="http://schemas.microsoft.com/office/word/2010/wordprocessingShape">
                    <wps:wsp>
                      <wps:cNvSpPr/>
                      <wps:spPr>
                        <a:xfrm rot="20717216">
                          <a:off x="0" y="0"/>
                          <a:ext cx="2878962" cy="2668035"/>
                        </a:xfrm>
                        <a:prstGeom prst="star5">
                          <a:avLst/>
                        </a:prstGeom>
                        <a:solidFill>
                          <a:srgbClr val="7030A0"/>
                        </a:solid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3CE" w:rsidRDefault="00F073CE" w:rsidP="00F07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4DFA" id="5-Point Star 4" o:spid="_x0000_s1026" style="position:absolute;left:0;text-align:left;margin-left:-64.9pt;margin-top:32.55pt;width:226.7pt;height:210.1pt;rotation:-96423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8962,2668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" adj="-11796480,,5400" path="m3,1019096r1099669,7l1439481,r339809,1019103l2878959,1019096r-889655,629833l2329127,2668028,1439481,2038183,549835,2668028,889658,1648929,3,1019096xe" fillcolor="#7030a0" strokecolor="#8064a2 [3207]" strokeweight="2pt">
                <v:stroke joinstyle="miter"/>
                <v:formulas/>
                <v:path arrowok="t" o:connecttype="custom" o:connectlocs="3,1019096;1099672,1019103;1439481,0;1779290,1019103;2878959,1019096;1989304,1648929;2329127,2668028;1439481,2038183;549835,2668028;889658,1648929;3,1019096" o:connectangles="0,0,0,0,0,0,0,0,0,0,0" textboxrect="0,0,2878962,2668035"/>
                <v:textbox>
                  <w:txbxContent>
                    <w:p w:rsidR="00F073CE" w:rsidRDefault="00F073CE" w:rsidP="00F073CE">
                      <w:pPr>
                        <w:jc w:val="center"/>
                      </w:pPr>
                    </w:p>
                  </w:txbxContent>
                </v:textbox>
              </v:shape>
            </w:pict>
          </mc:Fallback>
        </mc:AlternateContent>
      </w:r>
      <w:r>
        <w:rPr>
          <w:sz w:val="28"/>
        </w:rPr>
        <w:t xml:space="preserve">Students will miss an entire day of school.  </w:t>
      </w:r>
      <w:r w:rsidRPr="00E24BEA">
        <w:rPr>
          <w:sz w:val="28"/>
          <w:u w:val="single"/>
        </w:rPr>
        <w:t xml:space="preserve">A </w:t>
      </w:r>
      <w:r w:rsidRPr="00E24BEA">
        <w:rPr>
          <w:b/>
          <w:i/>
          <w:sz w:val="28"/>
          <w:u w:val="single"/>
        </w:rPr>
        <w:t>finalized itinerary</w:t>
      </w:r>
      <w:r w:rsidRPr="00E24BEA">
        <w:rPr>
          <w:i/>
          <w:sz w:val="28"/>
          <w:u w:val="single"/>
        </w:rPr>
        <w:t xml:space="preserve"> will be sent once applications have been received</w:t>
      </w:r>
      <w:r w:rsidRPr="00EA7AD7">
        <w:rPr>
          <w:i/>
          <w:sz w:val="28"/>
        </w:rPr>
        <w:t xml:space="preserve">. </w:t>
      </w:r>
      <w:r>
        <w:rPr>
          <w:sz w:val="28"/>
        </w:rPr>
        <w:t xml:space="preserve"> Students will be picked up and dropped off at their home high school.</w:t>
      </w:r>
    </w:p>
    <w:p w:rsidR="00F073CE" w:rsidRDefault="00F073CE" w:rsidP="00F073CE">
      <w:pPr>
        <w:spacing w:line="240" w:lineRule="auto"/>
        <w:contextualSpacing/>
        <w:jc w:val="center"/>
        <w:rPr>
          <w:sz w:val="28"/>
        </w:rPr>
      </w:pPr>
    </w:p>
    <w:p w:rsidR="00F073CE" w:rsidRDefault="00F073CE" w:rsidP="00F073CE">
      <w:pPr>
        <w:spacing w:line="240" w:lineRule="auto"/>
        <w:contextualSpacing/>
        <w:jc w:val="center"/>
        <w:rPr>
          <w:sz w:val="28"/>
        </w:rPr>
      </w:pPr>
    </w:p>
    <w:p w:rsidR="00F073CE" w:rsidRDefault="00F073CE" w:rsidP="00F073CE">
      <w:pPr>
        <w:spacing w:line="240" w:lineRule="auto"/>
        <w:contextualSpacing/>
        <w:jc w:val="center"/>
        <w:rPr>
          <w:sz w:val="28"/>
        </w:rPr>
      </w:pPr>
    </w:p>
    <w:p w:rsidR="00F073CE" w:rsidRPr="00E24BEA" w:rsidRDefault="00F073CE" w:rsidP="00F073CE">
      <w:pPr>
        <w:spacing w:line="240" w:lineRule="auto"/>
        <w:contextualSpacing/>
        <w:jc w:val="center"/>
        <w:rPr>
          <w:b/>
          <w:sz w:val="24"/>
          <w:u w:val="single"/>
        </w:rPr>
      </w:pPr>
      <w:r w:rsidRPr="00E24BEA">
        <w:rPr>
          <w:noProof/>
          <w:sz w:val="24"/>
        </w:rPr>
        <mc:AlternateContent>
          <mc:Choice Requires="wps">
            <w:drawing>
              <wp:anchor distT="45720" distB="45720" distL="114300" distR="114300" simplePos="0" relativeHeight="251661312" behindDoc="0" locked="0" layoutInCell="1" allowOverlap="1" wp14:anchorId="0CFE7E9E" wp14:editId="1A4C22D5">
                <wp:simplePos x="0" y="0"/>
                <wp:positionH relativeFrom="margin">
                  <wp:posOffset>154305</wp:posOffset>
                </wp:positionH>
                <wp:positionV relativeFrom="paragraph">
                  <wp:posOffset>142874</wp:posOffset>
                </wp:positionV>
                <wp:extent cx="1060135" cy="947628"/>
                <wp:effectExtent l="114300" t="133350" r="102235" b="1193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6987">
                          <a:off x="0" y="0"/>
                          <a:ext cx="1060135" cy="947628"/>
                        </a:xfrm>
                        <a:prstGeom prst="rect">
                          <a:avLst/>
                        </a:prstGeom>
                        <a:solidFill>
                          <a:srgbClr val="7030A0"/>
                        </a:solidFill>
                        <a:ln w="9525">
                          <a:noFill/>
                          <a:miter lim="800000"/>
                          <a:headEnd/>
                          <a:tailEnd/>
                        </a:ln>
                      </wps:spPr>
                      <wps:txbx>
                        <w:txbxContent>
                          <w:p w:rsidR="00F073CE" w:rsidRPr="00E24BEA" w:rsidRDefault="00F073CE" w:rsidP="00F073CE">
                            <w:pPr>
                              <w:spacing w:line="240" w:lineRule="auto"/>
                              <w:contextualSpacing/>
                              <w:jc w:val="center"/>
                              <w:rPr>
                                <w:b/>
                                <w:sz w:val="16"/>
                              </w:rPr>
                            </w:pPr>
                            <w:r w:rsidRPr="00E24BEA">
                              <w:rPr>
                                <w:b/>
                                <w:color w:val="FFFFFF" w:themeColor="background1"/>
                                <w:sz w:val="16"/>
                              </w:rPr>
                              <w:t>Follow the conversation about the trip t</w:t>
                            </w:r>
                            <w:r>
                              <w:rPr>
                                <w:b/>
                                <w:color w:val="FFFFFF" w:themeColor="background1"/>
                                <w:sz w:val="16"/>
                              </w:rPr>
                              <w:t>o UNI on Twitter @</w:t>
                            </w:r>
                            <w:proofErr w:type="spellStart"/>
                            <w:r>
                              <w:rPr>
                                <w:b/>
                                <w:color w:val="FFFFFF" w:themeColor="background1"/>
                                <w:sz w:val="16"/>
                              </w:rPr>
                              <w:t>Central</w:t>
                            </w:r>
                            <w:r w:rsidRPr="00E24BEA">
                              <w:rPr>
                                <w:b/>
                                <w:color w:val="FFFFFF" w:themeColor="background1"/>
                                <w:sz w:val="16"/>
                              </w:rPr>
                              <w:t>ETS</w:t>
                            </w:r>
                            <w:proofErr w:type="spellEnd"/>
                            <w:r w:rsidRPr="00E24BEA">
                              <w:rPr>
                                <w:b/>
                                <w:color w:val="FFFFFF" w:themeColor="background1"/>
                                <w:sz w:val="16"/>
                              </w:rPr>
                              <w:t xml:space="preserve"> #ETSUNI2015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E7E9E" id="_x0000_t202" coordsize="21600,21600" o:spt="202" path="m,l,21600r21600,l21600,xe">
                <v:stroke joinstyle="miter"/>
                <v:path gradientshapeok="t" o:connecttype="rect"/>
              </v:shapetype>
              <v:shape id="Text Box 2" o:spid="_x0000_s1027" type="#_x0000_t202" style="position:absolute;left:0;text-align:left;margin-left:12.15pt;margin-top:11.25pt;width:83.5pt;height:74.6pt;rotation:-920795fd;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" fillcolor="#7030a0" stroked="f">
                <v:textbox>
                  <w:txbxContent>
                    <w:p w:rsidR="00F073CE" w:rsidRPr="00E24BEA" w:rsidRDefault="00F073CE" w:rsidP="00F073CE">
                      <w:pPr>
                        <w:spacing w:line="240" w:lineRule="auto"/>
                        <w:contextualSpacing/>
                        <w:jc w:val="center"/>
                        <w:rPr>
                          <w:b/>
                          <w:sz w:val="16"/>
                        </w:rPr>
                      </w:pPr>
                      <w:r w:rsidRPr="00E24BEA">
                        <w:rPr>
                          <w:b/>
                          <w:color w:val="FFFFFF" w:themeColor="background1"/>
                          <w:sz w:val="16"/>
                        </w:rPr>
                        <w:t>Follow the conversation about the trip t</w:t>
                      </w:r>
                      <w:r>
                        <w:rPr>
                          <w:b/>
                          <w:color w:val="FFFFFF" w:themeColor="background1"/>
                          <w:sz w:val="16"/>
                        </w:rPr>
                        <w:t>o UNI on Twitter @</w:t>
                      </w:r>
                      <w:proofErr w:type="spellStart"/>
                      <w:r>
                        <w:rPr>
                          <w:b/>
                          <w:color w:val="FFFFFF" w:themeColor="background1"/>
                          <w:sz w:val="16"/>
                        </w:rPr>
                        <w:t>Central</w:t>
                      </w:r>
                      <w:r w:rsidRPr="00E24BEA">
                        <w:rPr>
                          <w:b/>
                          <w:color w:val="FFFFFF" w:themeColor="background1"/>
                          <w:sz w:val="16"/>
                        </w:rPr>
                        <w:t>ETS</w:t>
                      </w:r>
                      <w:proofErr w:type="spellEnd"/>
                      <w:r w:rsidRPr="00E24BEA">
                        <w:rPr>
                          <w:b/>
                          <w:color w:val="FFFFFF" w:themeColor="background1"/>
                          <w:sz w:val="16"/>
                        </w:rPr>
                        <w:t xml:space="preserve"> #ETSUNI2015</w:t>
                      </w:r>
                    </w:p>
                  </w:txbxContent>
                </v:textbox>
                <w10:wrap anchorx="margin"/>
              </v:shape>
            </w:pict>
          </mc:Fallback>
        </mc:AlternateContent>
      </w:r>
      <w:r w:rsidRPr="00E24BEA">
        <w:rPr>
          <w:b/>
          <w:sz w:val="24"/>
          <w:u w:val="single"/>
        </w:rPr>
        <w:t>Tentative Agenda:</w:t>
      </w:r>
    </w:p>
    <w:p w:rsidR="00F073CE" w:rsidRPr="00E24BEA" w:rsidRDefault="00F073CE" w:rsidP="00F073CE">
      <w:pPr>
        <w:spacing w:line="240" w:lineRule="auto"/>
        <w:contextualSpacing/>
        <w:jc w:val="center"/>
        <w:rPr>
          <w:sz w:val="24"/>
        </w:rPr>
      </w:pPr>
      <w:r w:rsidRPr="00E24BEA">
        <w:rPr>
          <w:sz w:val="24"/>
        </w:rPr>
        <w:t>Depart School:  7:30 am</w:t>
      </w:r>
    </w:p>
    <w:p w:rsidR="00F073CE" w:rsidRPr="00E24BEA" w:rsidRDefault="00F073CE" w:rsidP="00F073CE">
      <w:pPr>
        <w:spacing w:line="240" w:lineRule="auto"/>
        <w:contextualSpacing/>
        <w:jc w:val="center"/>
        <w:rPr>
          <w:sz w:val="24"/>
        </w:rPr>
      </w:pPr>
      <w:r>
        <w:rPr>
          <w:sz w:val="24"/>
        </w:rPr>
        <w:t xml:space="preserve">    </w:t>
      </w:r>
      <w:r w:rsidRPr="00E24BEA">
        <w:rPr>
          <w:sz w:val="24"/>
        </w:rPr>
        <w:t xml:space="preserve">Arrive at </w:t>
      </w:r>
      <w:proofErr w:type="gramStart"/>
      <w:r w:rsidRPr="00E24BEA">
        <w:rPr>
          <w:color w:val="7030A0"/>
          <w:sz w:val="24"/>
        </w:rPr>
        <w:t>The</w:t>
      </w:r>
      <w:proofErr w:type="gramEnd"/>
      <w:r w:rsidRPr="00E24BEA">
        <w:rPr>
          <w:color w:val="7030A0"/>
          <w:sz w:val="24"/>
        </w:rPr>
        <w:t xml:space="preserve"> University of Northern Iowa</w:t>
      </w:r>
      <w:r w:rsidRPr="00E24BEA">
        <w:rPr>
          <w:sz w:val="24"/>
        </w:rPr>
        <w:t>: 10:00 am</w:t>
      </w:r>
    </w:p>
    <w:p w:rsidR="00F073CE" w:rsidRPr="00E24BEA" w:rsidRDefault="00F073CE" w:rsidP="00F073CE">
      <w:pPr>
        <w:spacing w:line="240" w:lineRule="auto"/>
        <w:contextualSpacing/>
        <w:jc w:val="center"/>
        <w:rPr>
          <w:sz w:val="24"/>
        </w:rPr>
      </w:pPr>
      <w:r w:rsidRPr="00E24BEA">
        <w:rPr>
          <w:sz w:val="24"/>
        </w:rPr>
        <w:t>College Visit: 10:00 am-2:00 pm</w:t>
      </w:r>
    </w:p>
    <w:p w:rsidR="00F073CE" w:rsidRPr="00E24BEA" w:rsidRDefault="00F073CE" w:rsidP="00F073CE">
      <w:pPr>
        <w:spacing w:line="240" w:lineRule="auto"/>
        <w:contextualSpacing/>
        <w:jc w:val="center"/>
        <w:rPr>
          <w:sz w:val="24"/>
        </w:rPr>
      </w:pPr>
      <w:r w:rsidRPr="00E24BEA">
        <w:rPr>
          <w:sz w:val="24"/>
        </w:rPr>
        <w:t>Depart College: 2:00 pm</w:t>
      </w:r>
    </w:p>
    <w:p w:rsidR="00F073CE" w:rsidRPr="00E24BEA" w:rsidRDefault="00F073CE" w:rsidP="00F073CE">
      <w:pPr>
        <w:spacing w:line="240" w:lineRule="auto"/>
        <w:contextualSpacing/>
        <w:jc w:val="center"/>
        <w:rPr>
          <w:sz w:val="24"/>
        </w:rPr>
      </w:pPr>
      <w:r w:rsidRPr="00E24BEA">
        <w:rPr>
          <w:sz w:val="24"/>
        </w:rPr>
        <w:t>Return to High School: 4:30 pm</w:t>
      </w:r>
    </w:p>
    <w:p w:rsidR="00F073CE" w:rsidRPr="00E24BEA" w:rsidRDefault="00F073CE" w:rsidP="00F073CE">
      <w:pPr>
        <w:spacing w:line="240" w:lineRule="auto"/>
        <w:contextualSpacing/>
        <w:jc w:val="center"/>
        <w:rPr>
          <w:sz w:val="24"/>
        </w:rPr>
      </w:pPr>
    </w:p>
    <w:p w:rsidR="00F073CE" w:rsidRDefault="00F073CE" w:rsidP="00F073CE">
      <w:pPr>
        <w:spacing w:line="240" w:lineRule="auto"/>
        <w:contextualSpacing/>
        <w:jc w:val="center"/>
        <w:rPr>
          <w:sz w:val="28"/>
        </w:rPr>
      </w:pPr>
    </w:p>
    <w:p w:rsidR="00F073CE" w:rsidRDefault="00F073CE" w:rsidP="00F073CE">
      <w:pPr>
        <w:spacing w:line="240" w:lineRule="auto"/>
        <w:contextualSpacing/>
        <w:jc w:val="center"/>
        <w:rPr>
          <w:sz w:val="28"/>
        </w:rPr>
      </w:pPr>
      <w:r>
        <w:rPr>
          <w:sz w:val="28"/>
        </w:rPr>
        <w:t xml:space="preserve">Please return application to the ETS office by </w:t>
      </w:r>
      <w:r w:rsidRPr="00616472">
        <w:rPr>
          <w:b/>
          <w:color w:val="FF0000"/>
          <w:sz w:val="28"/>
          <w:u w:val="single"/>
        </w:rPr>
        <w:t>September 18, 2015</w:t>
      </w:r>
      <w:r>
        <w:rPr>
          <w:sz w:val="28"/>
        </w:rPr>
        <w:t xml:space="preserve">.  </w:t>
      </w:r>
    </w:p>
    <w:p w:rsidR="00F073CE" w:rsidRDefault="00F073CE" w:rsidP="00F073CE">
      <w:pPr>
        <w:spacing w:line="240" w:lineRule="auto"/>
        <w:contextualSpacing/>
        <w:jc w:val="center"/>
        <w:rPr>
          <w:b/>
          <w:sz w:val="36"/>
        </w:rPr>
      </w:pPr>
      <w:r w:rsidRPr="00616472">
        <w:rPr>
          <w:noProof/>
          <w:sz w:val="28"/>
        </w:rPr>
        <mc:AlternateContent>
          <mc:Choice Requires="wps">
            <w:drawing>
              <wp:anchor distT="45720" distB="45720" distL="114300" distR="114300" simplePos="0" relativeHeight="251659264" behindDoc="0" locked="0" layoutInCell="1" allowOverlap="1" wp14:anchorId="75E0F807" wp14:editId="52981CA7">
                <wp:simplePos x="0" y="0"/>
                <wp:positionH relativeFrom="margin">
                  <wp:align>center</wp:align>
                </wp:positionH>
                <wp:positionV relativeFrom="paragraph">
                  <wp:posOffset>516255</wp:posOffset>
                </wp:positionV>
                <wp:extent cx="6715125" cy="13144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314450"/>
                        </a:xfrm>
                        <a:prstGeom prst="rect">
                          <a:avLst/>
                        </a:prstGeom>
                        <a:solidFill>
                          <a:srgbClr val="7030A0"/>
                        </a:solidFill>
                        <a:ln w="9525">
                          <a:solidFill>
                            <a:srgbClr val="000000"/>
                          </a:solidFill>
                          <a:miter lim="800000"/>
                          <a:headEnd/>
                          <a:tailEnd/>
                        </a:ln>
                      </wps:spPr>
                      <wps:txbx>
                        <w:txbxContent>
                          <w:p w:rsidR="00F073CE" w:rsidRPr="00BB0E10" w:rsidRDefault="00F073CE" w:rsidP="00F073CE">
                            <w:pPr>
                              <w:spacing w:line="240" w:lineRule="auto"/>
                              <w:contextualSpacing/>
                              <w:jc w:val="center"/>
                              <w:rPr>
                                <w:b/>
                                <w:color w:val="FFFFFF" w:themeColor="background1"/>
                                <w:sz w:val="28"/>
                                <w:u w:val="single"/>
                              </w:rPr>
                            </w:pPr>
                            <w:r w:rsidRPr="00BB0E10">
                              <w:rPr>
                                <w:b/>
                                <w:color w:val="FFFFFF" w:themeColor="background1"/>
                                <w:sz w:val="28"/>
                                <w:u w:val="single"/>
                              </w:rPr>
                              <w:t>University of Northern Iowa Fast Facts:</w:t>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11,928 students were enrolled in 2014</w:t>
                            </w:r>
                            <w:r w:rsidRPr="00E24BEA">
                              <w:rPr>
                                <w:b/>
                                <w:color w:val="FFFFFF" w:themeColor="background1"/>
                                <w:sz w:val="24"/>
                              </w:rPr>
                              <w:tab/>
                              <w:t>- Over 300 student organizations</w:t>
                            </w:r>
                            <w:r w:rsidRPr="00E24BEA">
                              <w:rPr>
                                <w:b/>
                                <w:color w:val="FFFFFF" w:themeColor="background1"/>
                                <w:sz w:val="24"/>
                              </w:rPr>
                              <w:tab/>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Located in Cedar Falls, Iowa</w:t>
                            </w:r>
                            <w:r w:rsidRPr="00E24BEA">
                              <w:rPr>
                                <w:b/>
                                <w:color w:val="FFFFFF" w:themeColor="background1"/>
                                <w:sz w:val="24"/>
                              </w:rPr>
                              <w:tab/>
                            </w:r>
                            <w:r w:rsidRPr="00E24BEA">
                              <w:rPr>
                                <w:b/>
                                <w:color w:val="FFFFFF" w:themeColor="background1"/>
                                <w:sz w:val="24"/>
                              </w:rPr>
                              <w:tab/>
                            </w:r>
                            <w:r w:rsidRPr="00E24BEA">
                              <w:rPr>
                                <w:b/>
                                <w:color w:val="FFFFFF" w:themeColor="background1"/>
                                <w:sz w:val="24"/>
                              </w:rPr>
                              <w:tab/>
                              <w:t>- In State Undergrad Tuition: $6648</w:t>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Offers more than 90 majors</w:t>
                            </w:r>
                            <w:r w:rsidRPr="00E24BEA">
                              <w:rPr>
                                <w:b/>
                                <w:color w:val="FFFFFF" w:themeColor="background1"/>
                                <w:sz w:val="24"/>
                              </w:rPr>
                              <w:tab/>
                            </w:r>
                            <w:r w:rsidRPr="00E24BEA">
                              <w:rPr>
                                <w:b/>
                                <w:color w:val="FFFFFF" w:themeColor="background1"/>
                                <w:sz w:val="24"/>
                              </w:rPr>
                              <w:tab/>
                            </w:r>
                            <w:r w:rsidRPr="00E24BEA">
                              <w:rPr>
                                <w:b/>
                                <w:color w:val="FFFFFF" w:themeColor="background1"/>
                                <w:sz w:val="24"/>
                              </w:rPr>
                              <w:tab/>
                              <w:t>- In State Undergrad Room and Board: $8320</w:t>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One of the “Best Colleges in the Midwest” according to The Princeton Review</w:t>
                            </w:r>
                          </w:p>
                          <w:p w:rsidR="00F073CE" w:rsidRDefault="00F073CE" w:rsidP="00F073CE">
                            <w:pPr>
                              <w:spacing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F807" id="_x0000_s1028" type="#_x0000_t202" style="position:absolute;left:0;text-align:left;margin-left:0;margin-top:40.65pt;width:528.75pt;height:10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" fillcolor="#7030a0">
                <v:textbox>
                  <w:txbxContent>
                    <w:p w:rsidR="00F073CE" w:rsidRPr="00BB0E10" w:rsidRDefault="00F073CE" w:rsidP="00F073CE">
                      <w:pPr>
                        <w:spacing w:line="240" w:lineRule="auto"/>
                        <w:contextualSpacing/>
                        <w:jc w:val="center"/>
                        <w:rPr>
                          <w:b/>
                          <w:color w:val="FFFFFF" w:themeColor="background1"/>
                          <w:sz w:val="28"/>
                          <w:u w:val="single"/>
                        </w:rPr>
                      </w:pPr>
                      <w:r w:rsidRPr="00BB0E10">
                        <w:rPr>
                          <w:b/>
                          <w:color w:val="FFFFFF" w:themeColor="background1"/>
                          <w:sz w:val="28"/>
                          <w:u w:val="single"/>
                        </w:rPr>
                        <w:t>University of Northern Iowa Fast Facts:</w:t>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11,928 students were enrolled in 2014</w:t>
                      </w:r>
                      <w:r w:rsidRPr="00E24BEA">
                        <w:rPr>
                          <w:b/>
                          <w:color w:val="FFFFFF" w:themeColor="background1"/>
                          <w:sz w:val="24"/>
                        </w:rPr>
                        <w:tab/>
                        <w:t>- Over 300 student organizations</w:t>
                      </w:r>
                      <w:r w:rsidRPr="00E24BEA">
                        <w:rPr>
                          <w:b/>
                          <w:color w:val="FFFFFF" w:themeColor="background1"/>
                          <w:sz w:val="24"/>
                        </w:rPr>
                        <w:tab/>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Located in Cedar Falls, Iowa</w:t>
                      </w:r>
                      <w:r w:rsidRPr="00E24BEA">
                        <w:rPr>
                          <w:b/>
                          <w:color w:val="FFFFFF" w:themeColor="background1"/>
                          <w:sz w:val="24"/>
                        </w:rPr>
                        <w:tab/>
                      </w:r>
                      <w:r w:rsidRPr="00E24BEA">
                        <w:rPr>
                          <w:b/>
                          <w:color w:val="FFFFFF" w:themeColor="background1"/>
                          <w:sz w:val="24"/>
                        </w:rPr>
                        <w:tab/>
                      </w:r>
                      <w:r w:rsidRPr="00E24BEA">
                        <w:rPr>
                          <w:b/>
                          <w:color w:val="FFFFFF" w:themeColor="background1"/>
                          <w:sz w:val="24"/>
                        </w:rPr>
                        <w:tab/>
                        <w:t>- In State Undergrad Tuition: $6648</w:t>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Offers more than 90 majors</w:t>
                      </w:r>
                      <w:r w:rsidRPr="00E24BEA">
                        <w:rPr>
                          <w:b/>
                          <w:color w:val="FFFFFF" w:themeColor="background1"/>
                          <w:sz w:val="24"/>
                        </w:rPr>
                        <w:tab/>
                      </w:r>
                      <w:r w:rsidRPr="00E24BEA">
                        <w:rPr>
                          <w:b/>
                          <w:color w:val="FFFFFF" w:themeColor="background1"/>
                          <w:sz w:val="24"/>
                        </w:rPr>
                        <w:tab/>
                      </w:r>
                      <w:r w:rsidRPr="00E24BEA">
                        <w:rPr>
                          <w:b/>
                          <w:color w:val="FFFFFF" w:themeColor="background1"/>
                          <w:sz w:val="24"/>
                        </w:rPr>
                        <w:tab/>
                        <w:t>- In State Undergrad Room and Board: $8320</w:t>
                      </w:r>
                    </w:p>
                    <w:p w:rsidR="00F073CE" w:rsidRPr="00E24BEA" w:rsidRDefault="00F073CE" w:rsidP="00F073CE">
                      <w:pPr>
                        <w:pStyle w:val="ListParagraph"/>
                        <w:numPr>
                          <w:ilvl w:val="0"/>
                          <w:numId w:val="2"/>
                        </w:numPr>
                        <w:spacing w:after="160" w:line="240" w:lineRule="auto"/>
                        <w:ind w:left="990" w:firstLine="270"/>
                        <w:rPr>
                          <w:b/>
                          <w:color w:val="FFFFFF" w:themeColor="background1"/>
                          <w:sz w:val="24"/>
                        </w:rPr>
                      </w:pPr>
                      <w:r w:rsidRPr="00E24BEA">
                        <w:rPr>
                          <w:b/>
                          <w:color w:val="FFFFFF" w:themeColor="background1"/>
                          <w:sz w:val="24"/>
                        </w:rPr>
                        <w:t>One of the “Best Colleges in the Midwest” according to The Princeton Review</w:t>
                      </w:r>
                    </w:p>
                    <w:p w:rsidR="00F073CE" w:rsidRDefault="00F073CE" w:rsidP="00F073CE">
                      <w:pPr>
                        <w:spacing w:line="240" w:lineRule="auto"/>
                        <w:contextualSpacing/>
                      </w:pPr>
                    </w:p>
                  </w:txbxContent>
                </v:textbox>
                <w10:wrap type="square" anchorx="margin"/>
              </v:shape>
            </w:pict>
          </mc:Fallback>
        </mc:AlternateContent>
      </w:r>
      <w:r>
        <w:rPr>
          <w:sz w:val="28"/>
        </w:rPr>
        <w:t>Contact the ETS office at 1.800.527.4047 if you have questions.</w:t>
      </w:r>
      <w:r w:rsidRPr="00543F26">
        <w:rPr>
          <w:b/>
          <w:sz w:val="36"/>
        </w:rPr>
        <w:t xml:space="preserve"> </w:t>
      </w:r>
    </w:p>
    <w:p w:rsidR="00F073CE" w:rsidRDefault="00F073CE" w:rsidP="00F073CE">
      <w:pPr>
        <w:spacing w:line="240" w:lineRule="auto"/>
        <w:contextualSpacing/>
        <w:jc w:val="center"/>
        <w:rPr>
          <w:b/>
          <w:sz w:val="36"/>
        </w:rPr>
      </w:pPr>
    </w:p>
    <w:p w:rsidR="00F073CE" w:rsidRDefault="00F073CE" w:rsidP="00F073CE">
      <w:pPr>
        <w:spacing w:line="240" w:lineRule="auto"/>
        <w:contextualSpacing/>
        <w:jc w:val="center"/>
        <w:rPr>
          <w:sz w:val="28"/>
        </w:rPr>
      </w:pPr>
    </w:p>
    <w:p w:rsidR="00F073CE" w:rsidRDefault="00F073CE" w:rsidP="00F073CE">
      <w:pPr>
        <w:spacing w:line="240" w:lineRule="auto"/>
        <w:contextualSpacing/>
        <w:jc w:val="center"/>
        <w:rPr>
          <w:sz w:val="28"/>
        </w:rPr>
      </w:pPr>
    </w:p>
    <w:p w:rsidR="00F073CE" w:rsidRDefault="00F073CE" w:rsidP="00F073CE">
      <w:pPr>
        <w:spacing w:line="240" w:lineRule="auto"/>
        <w:contextualSpacing/>
        <w:jc w:val="center"/>
        <w:rPr>
          <w:sz w:val="28"/>
        </w:rPr>
      </w:pPr>
    </w:p>
    <w:p w:rsidR="00F073CE" w:rsidRDefault="00F073CE" w:rsidP="00F073CE">
      <w:pPr>
        <w:spacing w:line="240" w:lineRule="auto"/>
        <w:contextualSpacing/>
        <w:jc w:val="center"/>
        <w:rPr>
          <w:sz w:val="28"/>
        </w:rPr>
      </w:pPr>
    </w:p>
    <w:p w:rsidR="00F073CE" w:rsidRPr="00543F26" w:rsidRDefault="00F073CE" w:rsidP="00F073CE">
      <w:pPr>
        <w:spacing w:line="240" w:lineRule="auto"/>
        <w:contextualSpacing/>
        <w:jc w:val="center"/>
        <w:rPr>
          <w:sz w:val="28"/>
        </w:rPr>
      </w:pPr>
      <w:r w:rsidRPr="0092645B">
        <w:rPr>
          <w:rFonts w:ascii="Calibri" w:eastAsia="Calibri" w:hAnsi="Calibri" w:cs="Times New Roman"/>
          <w:b/>
          <w:noProof/>
          <w:sz w:val="32"/>
        </w:rPr>
        <mc:AlternateContent>
          <mc:Choice Requires="wps">
            <w:drawing>
              <wp:anchor distT="45720" distB="45720" distL="114300" distR="114300" simplePos="0" relativeHeight="251654144" behindDoc="0" locked="0" layoutInCell="1" allowOverlap="1" wp14:anchorId="3090131A" wp14:editId="22399D85">
                <wp:simplePos x="0" y="0"/>
                <wp:positionH relativeFrom="margin">
                  <wp:align>center</wp:align>
                </wp:positionH>
                <wp:positionV relativeFrom="paragraph">
                  <wp:posOffset>616585</wp:posOffset>
                </wp:positionV>
                <wp:extent cx="6576060" cy="5867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86740"/>
                        </a:xfrm>
                        <a:prstGeom prst="rect">
                          <a:avLst/>
                        </a:prstGeom>
                        <a:solidFill>
                          <a:srgbClr val="FFFFFF"/>
                        </a:solidFill>
                        <a:ln w="9525">
                          <a:solidFill>
                            <a:srgbClr val="000000"/>
                          </a:solidFill>
                          <a:miter lim="800000"/>
                          <a:headEnd/>
                          <a:tailEnd/>
                        </a:ln>
                      </wps:spPr>
                      <wps:txbx>
                        <w:txbxContent>
                          <w:p w:rsidR="00F073CE" w:rsidRPr="0092645B" w:rsidRDefault="00F073CE" w:rsidP="00F073CE">
                            <w:pPr>
                              <w:jc w:val="center"/>
                              <w:rPr>
                                <w:i/>
                                <w:sz w:val="20"/>
                              </w:rPr>
                            </w:pPr>
                            <w:r w:rsidRPr="0092645B">
                              <w:rPr>
                                <w:i/>
                                <w:sz w:val="20"/>
                              </w:rPr>
                              <w:t xml:space="preserve">If you lose the application paperwork, you can print another copy at </w:t>
                            </w:r>
                            <w:hyperlink r:id="rId7" w:history="1">
                              <w:r w:rsidRPr="0092645B">
                                <w:rPr>
                                  <w:rStyle w:val="Hyperlink"/>
                                  <w:i/>
                                  <w:sz w:val="20"/>
                                </w:rPr>
                                <w:t>www.central.edu/talentsearch</w:t>
                              </w:r>
                            </w:hyperlink>
                            <w:r w:rsidRPr="0092645B">
                              <w:rPr>
                                <w:i/>
                                <w:sz w:val="20"/>
                              </w:rPr>
                              <w:t xml:space="preserve">  or check with your school counselor.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131A" id="_x0000_s1029" type="#_x0000_t202" style="position:absolute;left:0;text-align:left;margin-left:0;margin-top:48.55pt;width:517.8pt;height:46.2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YqKA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">
                <v:textbox>
                  <w:txbxContent>
                    <w:p w:rsidR="00F073CE" w:rsidRPr="0092645B" w:rsidRDefault="00F073CE" w:rsidP="00F073CE">
                      <w:pPr>
                        <w:jc w:val="center"/>
                        <w:rPr>
                          <w:i/>
                          <w:sz w:val="20"/>
                        </w:rPr>
                      </w:pPr>
                      <w:r w:rsidRPr="0092645B">
                        <w:rPr>
                          <w:i/>
                          <w:sz w:val="20"/>
                        </w:rPr>
                        <w:t xml:space="preserve">If you lose the application paperwork, you can print another copy at </w:t>
                      </w:r>
                      <w:hyperlink r:id="rId8" w:history="1">
                        <w:r w:rsidRPr="0092645B">
                          <w:rPr>
                            <w:rStyle w:val="Hyperlink"/>
                            <w:i/>
                            <w:sz w:val="20"/>
                          </w:rPr>
                          <w:t>www.central.edu/talentsearch</w:t>
                        </w:r>
                      </w:hyperlink>
                      <w:r w:rsidRPr="0092645B">
                        <w:rPr>
                          <w:i/>
                          <w:sz w:val="20"/>
                        </w:rPr>
                        <w:t xml:space="preserve">  or check with your school counselor.</w:t>
                      </w:r>
                    </w:p>
                  </w:txbxContent>
                </v:textbox>
                <w10:wrap anchorx="margin"/>
              </v:shape>
            </w:pict>
          </mc:Fallback>
        </mc:AlternateContent>
      </w:r>
    </w:p>
    <w:p w:rsidR="00912D39" w:rsidRPr="003170D2" w:rsidRDefault="00912D39" w:rsidP="00912D39">
      <w:pPr>
        <w:pStyle w:val="BodyText"/>
        <w:jc w:val="center"/>
        <w:rPr>
          <w:rFonts w:asciiTheme="minorHAnsi" w:hAnsiTheme="minorHAnsi"/>
          <w:sz w:val="28"/>
          <w:szCs w:val="28"/>
        </w:rPr>
      </w:pPr>
      <w:r w:rsidRPr="003170D2">
        <w:rPr>
          <w:rFonts w:asciiTheme="minorHAnsi" w:hAnsiTheme="minorHAnsi"/>
          <w:sz w:val="28"/>
          <w:szCs w:val="28"/>
        </w:rPr>
        <w:lastRenderedPageBreak/>
        <w:t xml:space="preserve">Permission for Educational 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912D39" w:rsidRPr="00007398" w:rsidRDefault="00912D39" w:rsidP="00912D39">
      <w:pPr>
        <w:pStyle w:val="BodyText"/>
      </w:pPr>
    </w:p>
    <w:p w:rsidR="00912D39" w:rsidRDefault="00912D39" w:rsidP="00912D39">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912D39" w:rsidRDefault="00912D39" w:rsidP="00912D39">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912D39" w:rsidRDefault="00912D39" w:rsidP="00912D39">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912D39" w:rsidRDefault="00912D39" w:rsidP="00912D39">
      <w:r>
        <w:t>I ask that billing and necessary diagnostic information/medical records related to medical/dental services provided to my child at the request of ETS personnel be released to/directed to the attention of:</w:t>
      </w:r>
    </w:p>
    <w:p w:rsidR="00912D39" w:rsidRDefault="00912D39" w:rsidP="00912D39">
      <w:pPr>
        <w:spacing w:line="240" w:lineRule="auto"/>
        <w:contextualSpacing/>
      </w:pPr>
      <w:r>
        <w:t>Louise Esveld, Pre-College Programs Director</w:t>
      </w:r>
    </w:p>
    <w:p w:rsidR="00912D39" w:rsidRDefault="00912D39" w:rsidP="00912D39">
      <w:pPr>
        <w:spacing w:line="240" w:lineRule="auto"/>
        <w:contextualSpacing/>
      </w:pPr>
      <w:r>
        <w:t>Central College</w:t>
      </w:r>
    </w:p>
    <w:p w:rsidR="00912D39" w:rsidRDefault="00912D39" w:rsidP="00912D39">
      <w:pPr>
        <w:spacing w:line="240" w:lineRule="auto"/>
        <w:contextualSpacing/>
      </w:pPr>
      <w:r>
        <w:t>812 University</w:t>
      </w:r>
    </w:p>
    <w:p w:rsidR="00912D39" w:rsidRDefault="00912D39" w:rsidP="00912D39">
      <w:pPr>
        <w:spacing w:line="240" w:lineRule="auto"/>
        <w:contextualSpacing/>
      </w:pPr>
      <w:r>
        <w:t>Pella, IA 50219</w:t>
      </w:r>
    </w:p>
    <w:p w:rsidR="00912D39" w:rsidRDefault="00912D39" w:rsidP="00912D39">
      <w:proofErr w:type="gramStart"/>
      <w:r>
        <w:t>or</w:t>
      </w:r>
      <w:proofErr w:type="gramEnd"/>
      <w:r>
        <w:t xml:space="preserve"> to the insurance company contracted by ETS to provide medical/dental coverage for program participants.</w:t>
      </w:r>
    </w:p>
    <w:p w:rsidR="00912D39" w:rsidRDefault="00912D39" w:rsidP="00912D39">
      <w:r>
        <w:t>I understand that if ETS or the insurance provider deems the illness or accident to be the result of a pre-existing condition or self-inflicted injury, the bill will be promptly forwarded to me for payment or submission to my insurance carrier.</w:t>
      </w:r>
    </w:p>
    <w:p w:rsidR="009F32CB" w:rsidRDefault="009F32CB" w:rsidP="009F32CB">
      <w:pPr>
        <w:spacing w:line="240" w:lineRule="auto"/>
        <w:contextualSpacing/>
      </w:pPr>
      <w:r w:rsidRPr="00912D39">
        <w:t xml:space="preserve">This release shall be in full force and effect throughout the event period of </w:t>
      </w:r>
      <w:r>
        <w:t xml:space="preserve">October 1, 2015. </w:t>
      </w:r>
    </w:p>
    <w:p w:rsidR="009F32CB" w:rsidRPr="00B32958" w:rsidRDefault="009F32CB" w:rsidP="009F32CB">
      <w:pPr>
        <w:spacing w:line="240" w:lineRule="auto"/>
        <w:contextualSpacing/>
        <w:rPr>
          <w:i/>
        </w:rPr>
      </w:pPr>
      <w:r w:rsidRPr="00B32958">
        <w:rPr>
          <w:i/>
        </w:rPr>
        <w:t>Your consent signature is included as part of the parent/guardian permission on the next page.</w:t>
      </w:r>
    </w:p>
    <w:p w:rsidR="009F32CB" w:rsidRDefault="009F32CB" w:rsidP="00912D39"/>
    <w:p w:rsidR="00912D39" w:rsidRPr="00983919" w:rsidRDefault="00912D39" w:rsidP="00912D39">
      <w:pPr>
        <w:pStyle w:val="Heading2"/>
        <w:rPr>
          <w:rFonts w:ascii="Calibri" w:hAnsi="Calibri"/>
          <w:szCs w:val="28"/>
        </w:rPr>
      </w:pPr>
      <w:r w:rsidRPr="00983919">
        <w:rPr>
          <w:rFonts w:ascii="Calibri" w:hAnsi="Calibri"/>
          <w:szCs w:val="28"/>
        </w:rPr>
        <w:t>Expectations for Participants</w:t>
      </w:r>
    </w:p>
    <w:p w:rsidR="00912D39" w:rsidRPr="003170D2" w:rsidRDefault="00912D39" w:rsidP="00912D39">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912D39" w:rsidRPr="003170D2" w:rsidRDefault="00912D39" w:rsidP="00912D39">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912D39" w:rsidRPr="001A347D" w:rsidRDefault="00912D39" w:rsidP="001A347D">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912D39" w:rsidRPr="004661B6" w:rsidRDefault="00912D39" w:rsidP="00912D39">
      <w:pPr>
        <w:ind w:firstLine="720"/>
        <w:jc w:val="center"/>
        <w:rPr>
          <w:sz w:val="24"/>
          <w:szCs w:val="24"/>
        </w:rPr>
      </w:pPr>
      <w:r w:rsidRPr="004661B6">
        <w:rPr>
          <w:b/>
          <w:sz w:val="24"/>
          <w:szCs w:val="24"/>
        </w:rPr>
        <w:lastRenderedPageBreak/>
        <w:t>Parent/Guardian Permission</w:t>
      </w:r>
    </w:p>
    <w:p w:rsidR="00912D39" w:rsidRPr="004661B6" w:rsidRDefault="00912D39" w:rsidP="00912D39">
      <w:pPr>
        <w:spacing w:line="240" w:lineRule="auto"/>
        <w:contextualSpacing/>
        <w:rPr>
          <w:sz w:val="24"/>
          <w:szCs w:val="24"/>
        </w:rPr>
      </w:pPr>
      <w:r w:rsidRPr="004661B6">
        <w:rPr>
          <w:sz w:val="24"/>
          <w:szCs w:val="24"/>
        </w:rPr>
        <w:t>Parent/Guardian,</w:t>
      </w:r>
    </w:p>
    <w:p w:rsidR="00912D39" w:rsidRPr="004661B6" w:rsidRDefault="00912D39" w:rsidP="00912D39">
      <w:pPr>
        <w:spacing w:line="240" w:lineRule="auto"/>
        <w:contextualSpacing/>
        <w:rPr>
          <w:sz w:val="24"/>
          <w:szCs w:val="24"/>
        </w:rPr>
      </w:pPr>
    </w:p>
    <w:p w:rsidR="009F32CB" w:rsidRDefault="009F32CB" w:rsidP="009F32CB">
      <w:r w:rsidRPr="00912D39">
        <w:rPr>
          <w:sz w:val="24"/>
          <w:szCs w:val="24"/>
        </w:rPr>
        <w:t xml:space="preserve">Please sign below to indicate you are aware your student is applying to attend the Educational Talent Search sponsored </w:t>
      </w:r>
      <w:r>
        <w:rPr>
          <w:sz w:val="24"/>
          <w:szCs w:val="24"/>
        </w:rPr>
        <w:t>event October 1, 2015</w:t>
      </w:r>
      <w:r w:rsidR="00862C15">
        <w:rPr>
          <w:sz w:val="24"/>
          <w:szCs w:val="24"/>
        </w:rPr>
        <w:t>,</w:t>
      </w:r>
      <w:r>
        <w:rPr>
          <w:sz w:val="24"/>
          <w:szCs w:val="24"/>
        </w:rPr>
        <w:t xml:space="preserve"> </w:t>
      </w:r>
      <w:r w:rsidRPr="000E1AAA">
        <w:rPr>
          <w:sz w:val="24"/>
          <w:szCs w:val="24"/>
        </w:rPr>
        <w:t xml:space="preserve">that you have </w:t>
      </w:r>
      <w:r>
        <w:rPr>
          <w:sz w:val="24"/>
          <w:szCs w:val="24"/>
        </w:rPr>
        <w:t>read and agree to the medical and</w:t>
      </w:r>
      <w:r w:rsidRPr="000E1AAA">
        <w:rPr>
          <w:sz w:val="24"/>
          <w:szCs w:val="24"/>
        </w:rPr>
        <w:t xml:space="preserve"> dental services statement</w:t>
      </w:r>
      <w:r w:rsidR="00862C15">
        <w:rPr>
          <w:sz w:val="24"/>
          <w:szCs w:val="24"/>
        </w:rPr>
        <w:t>,</w:t>
      </w:r>
      <w:r w:rsidRPr="000E1AAA">
        <w:rPr>
          <w:sz w:val="24"/>
          <w:szCs w:val="24"/>
        </w:rPr>
        <w:t xml:space="preserve"> and understand the insurance agreement</w:t>
      </w:r>
      <w:r w:rsidRPr="00C01A43">
        <w:rPr>
          <w:i/>
          <w:sz w:val="24"/>
          <w:szCs w:val="24"/>
        </w:rPr>
        <w:t>.</w:t>
      </w:r>
      <w:r>
        <w:rPr>
          <w:sz w:val="24"/>
          <w:szCs w:val="24"/>
        </w:rPr>
        <w:t xml:space="preserve"> We will provide additional information and a specific itinerary once the event roster has been finalized.</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jc w:val="center"/>
        <w:rPr>
          <w:b/>
          <w:sz w:val="24"/>
          <w:szCs w:val="24"/>
        </w:rPr>
      </w:pPr>
      <w:r w:rsidRPr="004661B6">
        <w:rPr>
          <w:b/>
          <w:sz w:val="24"/>
          <w:szCs w:val="24"/>
        </w:rPr>
        <w:t>Student Contract</w:t>
      </w:r>
    </w:p>
    <w:p w:rsidR="00912D39" w:rsidRDefault="00912D39" w:rsidP="00912D39">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9F32CB" w:rsidRPr="004661B6" w:rsidRDefault="009F32CB"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w:t>
      </w:r>
    </w:p>
    <w:p w:rsidR="00912D39" w:rsidRPr="004661B6" w:rsidRDefault="00912D39" w:rsidP="00912D39">
      <w:pPr>
        <w:spacing w:line="240" w:lineRule="auto"/>
        <w:contextualSpacing/>
        <w:rPr>
          <w:sz w:val="24"/>
          <w:szCs w:val="24"/>
        </w:rPr>
      </w:pPr>
      <w:r w:rsidRPr="004661B6">
        <w:rPr>
          <w:sz w:val="24"/>
          <w:szCs w:val="24"/>
        </w:rPr>
        <w:t>Student Name (Print)</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                 _______________________</w:t>
      </w:r>
    </w:p>
    <w:p w:rsidR="00912D39" w:rsidRPr="004661B6" w:rsidRDefault="00912D39" w:rsidP="00912D39">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F32CB" w:rsidRDefault="009F32CB" w:rsidP="00912D39">
      <w:pPr>
        <w:jc w:val="center"/>
        <w:rPr>
          <w:b/>
          <w:sz w:val="20"/>
          <w:szCs w:val="20"/>
        </w:rPr>
      </w:pPr>
    </w:p>
    <w:p w:rsidR="00912D39" w:rsidRDefault="00B56D66" w:rsidP="00912D39">
      <w:pPr>
        <w:jc w:val="center"/>
        <w:rPr>
          <w:b/>
          <w:sz w:val="20"/>
          <w:szCs w:val="20"/>
        </w:rPr>
      </w:pPr>
      <w:r>
        <w:rPr>
          <w:b/>
          <w:sz w:val="20"/>
          <w:szCs w:val="20"/>
        </w:rPr>
        <w:t>2015-</w:t>
      </w:r>
      <w:proofErr w:type="gramStart"/>
      <w:r>
        <w:rPr>
          <w:b/>
          <w:sz w:val="20"/>
          <w:szCs w:val="20"/>
        </w:rPr>
        <w:t>2016</w:t>
      </w:r>
      <w:r w:rsidR="004C70A3">
        <w:rPr>
          <w:b/>
          <w:sz w:val="20"/>
          <w:szCs w:val="20"/>
        </w:rPr>
        <w:t xml:space="preserve"> </w:t>
      </w:r>
      <w:r w:rsidR="00912D39" w:rsidRPr="001F58BA">
        <w:rPr>
          <w:b/>
          <w:sz w:val="20"/>
          <w:szCs w:val="20"/>
        </w:rPr>
        <w:t xml:space="preserve"> EDUCATIONAL</w:t>
      </w:r>
      <w:proofErr w:type="gramEnd"/>
      <w:r w:rsidR="00912D39" w:rsidRPr="001F58BA">
        <w:rPr>
          <w:b/>
          <w:sz w:val="20"/>
          <w:szCs w:val="20"/>
        </w:rPr>
        <w:t xml:space="preserve"> TALENT SEARCH ACTIVITY EMERGENCY CARD</w:t>
      </w:r>
    </w:p>
    <w:p w:rsidR="00912D39" w:rsidRDefault="00912D39" w:rsidP="00912D39">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912D39" w:rsidRPr="00987C27" w:rsidRDefault="00912D39" w:rsidP="00912D39">
      <w:pPr>
        <w:spacing w:after="160"/>
        <w:rPr>
          <w:sz w:val="20"/>
          <w:szCs w:val="20"/>
        </w:rPr>
      </w:pPr>
      <w:r>
        <w:rPr>
          <w:sz w:val="20"/>
          <w:szCs w:val="20"/>
        </w:rPr>
        <w:t>Student Cell Phone Number_______________________________________________________________________</w:t>
      </w:r>
    </w:p>
    <w:p w:rsidR="00912D39" w:rsidRDefault="00912D39" w:rsidP="00912D39">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912D39" w:rsidRPr="00987C27" w:rsidRDefault="00912D39" w:rsidP="00912D39">
      <w:pPr>
        <w:spacing w:after="160"/>
        <w:rPr>
          <w:sz w:val="20"/>
          <w:szCs w:val="20"/>
        </w:rPr>
      </w:pPr>
      <w:r>
        <w:rPr>
          <w:sz w:val="20"/>
          <w:szCs w:val="20"/>
        </w:rPr>
        <w:t xml:space="preserve">Is the address above new?  </w:t>
      </w:r>
      <w:proofErr w:type="gramStart"/>
      <w:r>
        <w:rPr>
          <w:sz w:val="20"/>
          <w:szCs w:val="20"/>
        </w:rPr>
        <w:t>Yes  No</w:t>
      </w:r>
      <w:proofErr w:type="gramEnd"/>
    </w:p>
    <w:p w:rsidR="00912D39" w:rsidRPr="00987C27" w:rsidRDefault="00912D39" w:rsidP="00912D39">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912D39" w:rsidRPr="00987C27" w:rsidRDefault="00912D39" w:rsidP="00912D39">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912D39" w:rsidRPr="00987C27" w:rsidRDefault="00912D39" w:rsidP="00912D39">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912D39" w:rsidRPr="00987C27" w:rsidRDefault="00912D39" w:rsidP="00912D39">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912D39" w:rsidRPr="00987C27" w:rsidRDefault="00912D39" w:rsidP="00912D39">
      <w:pPr>
        <w:spacing w:before="120" w:after="120"/>
        <w:rPr>
          <w:sz w:val="20"/>
          <w:szCs w:val="20"/>
        </w:rPr>
      </w:pP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912D39" w:rsidRDefault="009F32CB" w:rsidP="00912D39">
      <w:pPr>
        <w:spacing w:line="240" w:lineRule="auto"/>
        <w:contextualSpacing/>
        <w:rPr>
          <w:rFonts w:ascii="Comic Sans MS" w:hAnsi="Comic Sans MS"/>
          <w:b/>
          <w:color w:val="31849B" w:themeColor="accent5" w:themeShade="BF"/>
          <w:sz w:val="24"/>
          <w:szCs w:val="24"/>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8480" behindDoc="0" locked="0" layoutInCell="1" allowOverlap="1" wp14:anchorId="3BBA88AA" wp14:editId="7E19BBAB">
                <wp:simplePos x="0" y="0"/>
                <wp:positionH relativeFrom="column">
                  <wp:posOffset>1609725</wp:posOffset>
                </wp:positionH>
                <wp:positionV relativeFrom="paragraph">
                  <wp:posOffset>109220</wp:posOffset>
                </wp:positionV>
                <wp:extent cx="3076575" cy="9239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23925"/>
                        </a:xfrm>
                        <a:prstGeom prst="rect">
                          <a:avLst/>
                        </a:prstGeom>
                        <a:solidFill>
                          <a:schemeClr val="bg1">
                            <a:lumMod val="75000"/>
                            <a:lumOff val="0"/>
                          </a:schemeClr>
                        </a:solidFill>
                        <a:ln w="9525">
                          <a:solidFill>
                            <a:srgbClr val="000000"/>
                          </a:solidFill>
                          <a:miter lim="800000"/>
                          <a:headEnd/>
                          <a:tailEnd/>
                        </a:ln>
                      </wps:spPr>
                      <wps:txb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C90B75">
                              <w:rPr>
                                <w:rFonts w:ascii="Rockwell Extra Bold" w:hAnsi="Rockwell Extra Bold"/>
                                <w:b/>
                                <w:sz w:val="36"/>
                                <w:szCs w:val="40"/>
                              </w:rPr>
                              <w:t>Friday</w:t>
                            </w:r>
                            <w:r w:rsidR="00B56D66">
                              <w:rPr>
                                <w:rFonts w:ascii="Rockwell Extra Bold" w:hAnsi="Rockwell Extra Bold"/>
                                <w:b/>
                                <w:sz w:val="36"/>
                                <w:szCs w:val="40"/>
                              </w:rPr>
                              <w:t xml:space="preserve">, </w:t>
                            </w:r>
                            <w:r w:rsidR="001C64BB">
                              <w:rPr>
                                <w:rFonts w:ascii="Rockwell Extra Bold" w:hAnsi="Rockwell Extra Bold"/>
                                <w:b/>
                                <w:sz w:val="36"/>
                                <w:szCs w:val="40"/>
                              </w:rPr>
                              <w:t>September 1</w:t>
                            </w:r>
                            <w:r w:rsidR="00C90B75">
                              <w:rPr>
                                <w:rFonts w:ascii="Rockwell Extra Bold" w:hAnsi="Rockwell Extra Bold"/>
                                <w:b/>
                                <w:sz w:val="36"/>
                                <w:szCs w:val="40"/>
                              </w:rPr>
                              <w:t>8</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A88AA" id="_x0000_s1030" type="#_x0000_t202" style="position:absolute;margin-left:126.75pt;margin-top:8.6pt;width:242.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" fillcolor="#bfbfbf [2412]">
                <v:textbo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C90B75">
                        <w:rPr>
                          <w:rFonts w:ascii="Rockwell Extra Bold" w:hAnsi="Rockwell Extra Bold"/>
                          <w:b/>
                          <w:sz w:val="36"/>
                          <w:szCs w:val="40"/>
                        </w:rPr>
                        <w:t>Friday</w:t>
                      </w:r>
                      <w:r w:rsidR="00B56D66">
                        <w:rPr>
                          <w:rFonts w:ascii="Rockwell Extra Bold" w:hAnsi="Rockwell Extra Bold"/>
                          <w:b/>
                          <w:sz w:val="36"/>
                          <w:szCs w:val="40"/>
                        </w:rPr>
                        <w:t xml:space="preserve">, </w:t>
                      </w:r>
                      <w:r w:rsidR="001C64BB">
                        <w:rPr>
                          <w:rFonts w:ascii="Rockwell Extra Bold" w:hAnsi="Rockwell Extra Bold"/>
                          <w:b/>
                          <w:sz w:val="36"/>
                          <w:szCs w:val="40"/>
                        </w:rPr>
                        <w:t>September 1</w:t>
                      </w:r>
                      <w:r w:rsidR="00C90B75">
                        <w:rPr>
                          <w:rFonts w:ascii="Rockwell Extra Bold" w:hAnsi="Rockwell Extra Bold"/>
                          <w:b/>
                          <w:sz w:val="36"/>
                          <w:szCs w:val="40"/>
                        </w:rPr>
                        <w:t>8</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v:textbox>
              </v:shape>
            </w:pict>
          </mc:Fallback>
        </mc:AlternateContent>
      </w:r>
    </w:p>
    <w:p w:rsidR="00912D39" w:rsidRDefault="00912D39" w:rsidP="00912D39">
      <w:pPr>
        <w:spacing w:line="240" w:lineRule="auto"/>
        <w:contextualSpacing/>
        <w:jc w:val="center"/>
        <w:rPr>
          <w:rFonts w:ascii="Comic Sans MS" w:hAnsi="Comic Sans MS"/>
          <w:b/>
          <w:sz w:val="24"/>
          <w:szCs w:val="24"/>
        </w:rPr>
      </w:pPr>
    </w:p>
    <w:p w:rsidR="001A347D" w:rsidRDefault="001A347D" w:rsidP="00912D39">
      <w:pPr>
        <w:spacing w:line="240" w:lineRule="auto"/>
        <w:contextualSpacing/>
        <w:jc w:val="center"/>
        <w:rPr>
          <w:rFonts w:ascii="Comic Sans MS" w:hAnsi="Comic Sans MS"/>
          <w:b/>
          <w:sz w:val="24"/>
          <w:szCs w:val="24"/>
        </w:rPr>
      </w:pPr>
    </w:p>
    <w:p w:rsidR="009F32CB" w:rsidRDefault="009F32CB" w:rsidP="009F32CB">
      <w:pPr>
        <w:spacing w:line="240" w:lineRule="auto"/>
        <w:contextualSpacing/>
        <w:jc w:val="center"/>
        <w:rPr>
          <w:rFonts w:ascii="Comic Sans MS" w:hAnsi="Comic Sans MS"/>
          <w:b/>
          <w:sz w:val="24"/>
          <w:szCs w:val="24"/>
        </w:rPr>
        <w:sectPr w:rsidR="009F32CB" w:rsidSect="009F32CB">
          <w:pgSz w:w="12240" w:h="15840"/>
          <w:pgMar w:top="864" w:right="1440" w:bottom="864" w:left="1440" w:header="720" w:footer="720" w:gutter="0"/>
          <w:cols w:space="720"/>
          <w:docGrid w:linePitch="360"/>
        </w:sectPr>
      </w:pPr>
    </w:p>
    <w:p w:rsidR="00912D39" w:rsidRPr="00941B6F" w:rsidRDefault="00912D39" w:rsidP="009F32CB">
      <w:pPr>
        <w:spacing w:line="240" w:lineRule="auto"/>
        <w:contextualSpacing/>
        <w:jc w:val="center"/>
        <w:rPr>
          <w:rFonts w:ascii="Comic Sans MS" w:hAnsi="Comic Sans MS"/>
          <w:b/>
          <w:sz w:val="24"/>
          <w:szCs w:val="24"/>
        </w:rPr>
      </w:pPr>
      <w:r w:rsidRPr="00941B6F">
        <w:rPr>
          <w:rFonts w:ascii="Comic Sans MS" w:hAnsi="Comic Sans MS"/>
          <w:b/>
          <w:sz w:val="24"/>
          <w:szCs w:val="24"/>
        </w:rPr>
        <w:lastRenderedPageBreak/>
        <w:t>Grade Review</w:t>
      </w:r>
    </w:p>
    <w:p w:rsidR="009F32CB" w:rsidRDefault="009F32CB"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t>Student Name</w:t>
      </w:r>
      <w:proofErr w:type="gramStart"/>
      <w:r w:rsidRPr="00941B6F">
        <w:rPr>
          <w:rFonts w:ascii="Comic Sans MS" w:hAnsi="Comic Sans MS"/>
          <w:b/>
          <w:sz w:val="24"/>
          <w:szCs w:val="24"/>
        </w:rPr>
        <w:t>:_</w:t>
      </w:r>
      <w:proofErr w:type="gramEnd"/>
      <w:r w:rsidRPr="00941B6F">
        <w:rPr>
          <w:rFonts w:ascii="Comic Sans MS" w:hAnsi="Comic Sans MS"/>
          <w:b/>
          <w:sz w:val="24"/>
          <w:szCs w:val="24"/>
        </w:rPr>
        <w:t>_________________________________________</w:t>
      </w:r>
    </w:p>
    <w:tbl>
      <w:tblPr>
        <w:tblStyle w:val="TableGrid"/>
        <w:tblpPr w:leftFromText="180" w:rightFromText="180" w:vertAnchor="text" w:horzAnchor="margin" w:tblpXSpec="center" w:tblpY="317"/>
        <w:tblW w:w="11088" w:type="dxa"/>
        <w:tblLook w:val="01E0" w:firstRow="1" w:lastRow="1" w:firstColumn="1" w:lastColumn="1" w:noHBand="0" w:noVBand="0"/>
      </w:tblPr>
      <w:tblGrid>
        <w:gridCol w:w="8028"/>
        <w:gridCol w:w="1620"/>
        <w:gridCol w:w="1440"/>
      </w:tblGrid>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1/Hour 1 Class:____________</w:t>
            </w:r>
            <w:r>
              <w:rPr>
                <w:b/>
              </w:rPr>
              <w:t>__</w:t>
            </w:r>
            <w:r w:rsidRPr="00EF763F">
              <w:rPr>
                <w:b/>
              </w:rPr>
              <w:t>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Default="00912D39" w:rsidP="00A43251"/>
        </w:tc>
        <w:tc>
          <w:tcPr>
            <w:tcW w:w="1620" w:type="dxa"/>
          </w:tcPr>
          <w:p w:rsidR="00912D39" w:rsidRPr="00EF763F" w:rsidRDefault="00912D39" w:rsidP="00A43251"/>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2/Hour 2 Class:______________</w:t>
            </w:r>
            <w:r>
              <w:rPr>
                <w:b/>
              </w:rPr>
              <w:t>__</w:t>
            </w:r>
            <w:r w:rsidRPr="00EF763F">
              <w:rPr>
                <w:b/>
              </w:rPr>
              <w:t>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t xml:space="preserve">Current </w:t>
            </w:r>
            <w:r w:rsidRPr="00EF763F">
              <w:t>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3/Hour 3 Class:___________</w:t>
            </w:r>
            <w:r>
              <w:rPr>
                <w:b/>
              </w:rPr>
              <w:t>__</w:t>
            </w:r>
            <w:r w:rsidRPr="00EF763F">
              <w:rPr>
                <w:b/>
              </w:rPr>
              <w:t>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4/Hour 4 Class: _________</w:t>
            </w:r>
            <w:r>
              <w:rPr>
                <w:b/>
              </w:rPr>
              <w:t>__</w:t>
            </w:r>
            <w:r w:rsidRPr="00EF763F">
              <w:rPr>
                <w:b/>
              </w:rPr>
              <w:t>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5/Hour 5 Class:__________</w:t>
            </w:r>
            <w:r>
              <w:rPr>
                <w:b/>
              </w:rPr>
              <w:t>__</w:t>
            </w:r>
            <w:r w:rsidRPr="00EF763F">
              <w:rPr>
                <w:b/>
              </w:rPr>
              <w:t>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Default="00912D39" w:rsidP="00A43251">
            <w:pPr>
              <w:jc w:val="center"/>
            </w:pPr>
          </w:p>
          <w:p w:rsidR="00912D39" w:rsidRPr="00EF763F" w:rsidRDefault="00912D39" w:rsidP="00A43251">
            <w:pPr>
              <w:jc w:val="center"/>
            </w:pPr>
            <w:r>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6/Hour 6 Class:_______</w:t>
            </w:r>
            <w:r>
              <w:rPr>
                <w:b/>
              </w:rPr>
              <w:t>__</w:t>
            </w:r>
            <w:r w:rsidRPr="00EF763F">
              <w:rPr>
                <w:b/>
              </w:rPr>
              <w:t>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7/Hour 7 Class:________</w:t>
            </w:r>
            <w:r>
              <w:rPr>
                <w:b/>
              </w:rPr>
              <w:t>__</w:t>
            </w:r>
            <w:r w:rsidRPr="00EF763F">
              <w:rPr>
                <w:b/>
              </w:rPr>
              <w:t>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rPr>
          <w:trHeight w:val="1223"/>
        </w:trPr>
        <w:tc>
          <w:tcPr>
            <w:tcW w:w="8028" w:type="dxa"/>
          </w:tcPr>
          <w:p w:rsidR="00912D39" w:rsidRPr="00EF763F" w:rsidRDefault="00912D39" w:rsidP="00A43251"/>
          <w:p w:rsidR="00912D39" w:rsidRPr="00EF763F" w:rsidRDefault="00912D39" w:rsidP="00A43251">
            <w:pPr>
              <w:jc w:val="center"/>
              <w:rPr>
                <w:b/>
              </w:rPr>
            </w:pPr>
            <w:r w:rsidRPr="00EF763F">
              <w:rPr>
                <w:b/>
              </w:rPr>
              <w:t>Block 8/Hour 8 Class:_____</w:t>
            </w:r>
            <w:r>
              <w:rPr>
                <w:b/>
              </w:rPr>
              <w:t>__</w:t>
            </w:r>
            <w:r w:rsidRPr="00EF763F">
              <w:rPr>
                <w:b/>
              </w:rPr>
              <w:t>____________________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bl>
    <w:p w:rsidR="00912D39" w:rsidRPr="00912D39" w:rsidRDefault="00912D39" w:rsidP="009F32CB">
      <w:pPr>
        <w:rPr>
          <w:sz w:val="32"/>
        </w:rPr>
      </w:pPr>
    </w:p>
    <w:sectPr w:rsidR="00912D39" w:rsidRPr="00912D39" w:rsidSect="009F32CB">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07D4"/>
    <w:multiLevelType w:val="hybridMultilevel"/>
    <w:tmpl w:val="BECC4CEE"/>
    <w:lvl w:ilvl="0" w:tplc="2A44BF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B5AA0"/>
    <w:multiLevelType w:val="hybridMultilevel"/>
    <w:tmpl w:val="D18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3"/>
    <w:rsid w:val="000C7DC9"/>
    <w:rsid w:val="000F53A7"/>
    <w:rsid w:val="001370D2"/>
    <w:rsid w:val="001A347D"/>
    <w:rsid w:val="001C64BB"/>
    <w:rsid w:val="001D551E"/>
    <w:rsid w:val="002B1741"/>
    <w:rsid w:val="00391365"/>
    <w:rsid w:val="003A5FE4"/>
    <w:rsid w:val="0041407C"/>
    <w:rsid w:val="00424DDC"/>
    <w:rsid w:val="004251E6"/>
    <w:rsid w:val="004C70A3"/>
    <w:rsid w:val="00581823"/>
    <w:rsid w:val="005E3CD6"/>
    <w:rsid w:val="00677C07"/>
    <w:rsid w:val="00723996"/>
    <w:rsid w:val="0077618A"/>
    <w:rsid w:val="007F355D"/>
    <w:rsid w:val="008326DA"/>
    <w:rsid w:val="00862C15"/>
    <w:rsid w:val="00863D73"/>
    <w:rsid w:val="00872EE9"/>
    <w:rsid w:val="008C31B6"/>
    <w:rsid w:val="00912D39"/>
    <w:rsid w:val="00963F6B"/>
    <w:rsid w:val="00982C83"/>
    <w:rsid w:val="009F32CB"/>
    <w:rsid w:val="00A41613"/>
    <w:rsid w:val="00A43251"/>
    <w:rsid w:val="00B56D66"/>
    <w:rsid w:val="00C15D62"/>
    <w:rsid w:val="00C90B75"/>
    <w:rsid w:val="00D71854"/>
    <w:rsid w:val="00E052E7"/>
    <w:rsid w:val="00F073CE"/>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724FA-4329-4281-990E-B07D3095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2D39"/>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13"/>
    <w:rPr>
      <w:rFonts w:ascii="Tahoma" w:hAnsi="Tahoma" w:cs="Tahoma"/>
      <w:sz w:val="16"/>
      <w:szCs w:val="16"/>
    </w:rPr>
  </w:style>
  <w:style w:type="paragraph" w:styleId="ListParagraph">
    <w:name w:val="List Paragraph"/>
    <w:basedOn w:val="Normal"/>
    <w:uiPriority w:val="34"/>
    <w:qFormat/>
    <w:rsid w:val="00A41613"/>
    <w:pPr>
      <w:ind w:left="720"/>
      <w:contextualSpacing/>
    </w:pPr>
  </w:style>
  <w:style w:type="character" w:customStyle="1" w:styleId="Heading2Char">
    <w:name w:val="Heading 2 Char"/>
    <w:basedOn w:val="DefaultParagraphFont"/>
    <w:link w:val="Heading2"/>
    <w:rsid w:val="00912D39"/>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912D39"/>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912D39"/>
    <w:rPr>
      <w:rFonts w:ascii="Century Schoolbook" w:eastAsia="Times New Roman" w:hAnsi="Century Schoolbook" w:cs="Times New Roman"/>
      <w:b/>
      <w:bCs/>
      <w:sz w:val="24"/>
      <w:szCs w:val="24"/>
    </w:rPr>
  </w:style>
  <w:style w:type="table" w:styleId="TableGrid">
    <w:name w:val="Table Grid"/>
    <w:basedOn w:val="TableNormal"/>
    <w:rsid w:val="00912D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edu/talentsearch" TargetMode="External"/><Relationship Id="rId3" Type="http://schemas.openxmlformats.org/officeDocument/2006/relationships/settings" Target="settings.xml"/><Relationship Id="rId7" Type="http://schemas.openxmlformats.org/officeDocument/2006/relationships/hyperlink" Target="http://www.central.edu/talen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cp:lastPrinted>2015-09-04T15:37:00Z</cp:lastPrinted>
  <dcterms:created xsi:type="dcterms:W3CDTF">2015-09-16T13:12:00Z</dcterms:created>
  <dcterms:modified xsi:type="dcterms:W3CDTF">2015-09-16T13:12:00Z</dcterms:modified>
</cp:coreProperties>
</file>